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C434" w14:textId="77777777" w:rsidR="00F93C9D" w:rsidRDefault="001D4968">
      <w:pPr>
        <w:pStyle w:val="Normal1"/>
        <w:spacing w:line="240" w:lineRule="auto"/>
        <w:jc w:val="center"/>
        <w:rPr>
          <w:b/>
          <w:sz w:val="28"/>
          <w:szCs w:val="28"/>
        </w:rPr>
      </w:pPr>
      <w:r>
        <w:rPr>
          <w:b/>
          <w:sz w:val="28"/>
          <w:szCs w:val="28"/>
        </w:rPr>
        <w:t>Bracken County Public Library Board</w:t>
      </w:r>
    </w:p>
    <w:p w14:paraId="076AE1E0" w14:textId="77777777" w:rsidR="00F93C9D" w:rsidRDefault="001D4968">
      <w:pPr>
        <w:pStyle w:val="Normal1"/>
        <w:spacing w:line="240" w:lineRule="auto"/>
        <w:jc w:val="center"/>
      </w:pPr>
      <w:r>
        <w:t>Board of Trustees Meeting Minutes</w:t>
      </w:r>
    </w:p>
    <w:p w14:paraId="2A67FFD4" w14:textId="4538ED55" w:rsidR="00F93C9D" w:rsidRDefault="00312F28">
      <w:pPr>
        <w:pStyle w:val="Heading1"/>
        <w:spacing w:line="240" w:lineRule="auto"/>
        <w:contextualSpacing w:val="0"/>
      </w:pPr>
      <w:r>
        <w:t>May 14</w:t>
      </w:r>
      <w:r w:rsidR="001D4968">
        <w:t>, 2018</w:t>
      </w:r>
    </w:p>
    <w:p w14:paraId="72CE3D5B" w14:textId="71E78895" w:rsidR="00F93C9D" w:rsidRDefault="001D4968">
      <w:pPr>
        <w:pStyle w:val="Normal1"/>
      </w:pPr>
      <w:r>
        <w:t>The regular meeting of the Bracken County Public Library Board was called t</w:t>
      </w:r>
      <w:r w:rsidR="00312F28">
        <w:t>o order at 4:35 p.m. on May 14</w:t>
      </w:r>
      <w:r w:rsidR="00A21C7D">
        <w:t xml:space="preserve">, 2018 </w:t>
      </w:r>
      <w:r>
        <w:t>by President Sandra Wood.</w:t>
      </w:r>
    </w:p>
    <w:p w14:paraId="6D14C7FD" w14:textId="77777777" w:rsidR="00F93C9D" w:rsidRDefault="001D4968">
      <w:pPr>
        <w:pStyle w:val="Heading2"/>
      </w:pPr>
      <w:r>
        <w:t>Present</w:t>
      </w:r>
    </w:p>
    <w:p w14:paraId="51491F88" w14:textId="53F8DC93" w:rsidR="00F93C9D" w:rsidRDefault="001D4968">
      <w:pPr>
        <w:pStyle w:val="Normal1"/>
      </w:pPr>
      <w:r>
        <w:t xml:space="preserve">Board members: Sandra </w:t>
      </w:r>
      <w:r w:rsidR="00312F28">
        <w:t>Wood, Ava Grigson, Anna Cummins and</w:t>
      </w:r>
      <w:r>
        <w:t xml:space="preserve"> </w:t>
      </w:r>
      <w:r w:rsidR="00312F28">
        <w:t xml:space="preserve">Brenda Cooper.                  </w:t>
      </w:r>
      <w:r>
        <w:t xml:space="preserve"> Library </w:t>
      </w:r>
      <w:r w:rsidR="00312F28">
        <w:t>Director: Christian Shroll,</w:t>
      </w:r>
      <w:r w:rsidR="00A21C7D">
        <w:t xml:space="preserve"> </w:t>
      </w:r>
      <w:r>
        <w:t>Libr</w:t>
      </w:r>
      <w:r w:rsidR="00A21C7D">
        <w:t>ary Attorney: Cy</w:t>
      </w:r>
      <w:r w:rsidR="00312F28">
        <w:t>nthia Thompson,</w:t>
      </w:r>
      <w:r w:rsidR="00A21C7D">
        <w:t xml:space="preserve"> Jeff Pearson </w:t>
      </w:r>
      <w:r w:rsidR="00165CC8">
        <w:t>and KDL</w:t>
      </w:r>
      <w:r w:rsidR="00312F28">
        <w:t xml:space="preserve"> Regional Consultant Chris Bischoff.</w:t>
      </w:r>
    </w:p>
    <w:p w14:paraId="7D4B9086" w14:textId="417DD1BF" w:rsidR="00F93C9D" w:rsidRDefault="001D4968">
      <w:pPr>
        <w:pStyle w:val="Normal1"/>
      </w:pPr>
      <w:r>
        <w:rPr>
          <w:b/>
        </w:rPr>
        <w:t xml:space="preserve">Minutes: </w:t>
      </w:r>
      <w:r>
        <w:t>The board reviewed the m</w:t>
      </w:r>
      <w:r w:rsidR="00A21C7D">
        <w:t>inutes of the</w:t>
      </w:r>
      <w:r w:rsidR="00312F28">
        <w:t xml:space="preserve"> April 9</w:t>
      </w:r>
      <w:r w:rsidR="00A21C7D">
        <w:t>, 2018</w:t>
      </w:r>
      <w:r>
        <w:t xml:space="preserve"> meeting. </w:t>
      </w:r>
      <w:r w:rsidR="00312F28">
        <w:t>Brenda</w:t>
      </w:r>
      <w:r>
        <w:t xml:space="preserve"> made a motion to approve the minu</w:t>
      </w:r>
      <w:r w:rsidR="003C10F1">
        <w:t>tes</w:t>
      </w:r>
      <w:r w:rsidR="00312F28">
        <w:t>.  Second by Ava</w:t>
      </w:r>
      <w:r>
        <w:t xml:space="preserve"> and all approved.</w:t>
      </w:r>
    </w:p>
    <w:p w14:paraId="56F46901" w14:textId="7439E8AA" w:rsidR="00F93C9D" w:rsidRDefault="001D4968">
      <w:pPr>
        <w:pStyle w:val="Normal1"/>
      </w:pPr>
      <w:r>
        <w:rPr>
          <w:b/>
        </w:rPr>
        <w:t xml:space="preserve">Treasurer’s Report:  </w:t>
      </w:r>
      <w:r>
        <w:t>The board reviewed the Treasurer’s report of disb</w:t>
      </w:r>
      <w:r w:rsidR="00312F28">
        <w:t>ursements and expenditures. Ava</w:t>
      </w:r>
      <w:r>
        <w:t xml:space="preserve"> made a motion to approve the Treasurer’s report as written and</w:t>
      </w:r>
      <w:r w:rsidR="00A21C7D">
        <w:t xml:space="preserve"> f</w:t>
      </w:r>
      <w:r w:rsidR="00312F28">
        <w:t>ile for audit.  Second by Anna</w:t>
      </w:r>
      <w:r>
        <w:t xml:space="preserve"> and all approved.</w:t>
      </w:r>
    </w:p>
    <w:p w14:paraId="796D1CCF" w14:textId="77777777" w:rsidR="00F93C9D" w:rsidRDefault="001D4968">
      <w:pPr>
        <w:pStyle w:val="Normal1"/>
        <w:rPr>
          <w:b/>
        </w:rPr>
      </w:pPr>
      <w:r>
        <w:rPr>
          <w:b/>
          <w:sz w:val="28"/>
          <w:szCs w:val="28"/>
        </w:rPr>
        <w:t>Business</w:t>
      </w:r>
    </w:p>
    <w:p w14:paraId="69F71C0B" w14:textId="7F86395E" w:rsidR="00F93C9D" w:rsidRDefault="00802009" w:rsidP="00802009">
      <w:pPr>
        <w:pStyle w:val="Normal1"/>
        <w:numPr>
          <w:ilvl w:val="0"/>
          <w:numId w:val="6"/>
        </w:numPr>
        <w:contextualSpacing/>
      </w:pPr>
      <w:r>
        <w:t xml:space="preserve">Policy </w:t>
      </w:r>
      <w:r w:rsidR="001D4968">
        <w:t>Review</w:t>
      </w:r>
      <w:r w:rsidR="00312F28">
        <w:t xml:space="preserve"> – Whistle Blower Policy – Brenda made a motion to accept the Whistle Blower Policy.  Second by Ava</w:t>
      </w:r>
      <w:r>
        <w:t xml:space="preserve"> and all approved.  </w:t>
      </w:r>
    </w:p>
    <w:p w14:paraId="47FBD319" w14:textId="5FFFFC9B" w:rsidR="00F93C9D" w:rsidRDefault="00872EC3">
      <w:pPr>
        <w:pStyle w:val="Normal1"/>
        <w:rPr>
          <w:u w:val="single"/>
        </w:rPr>
      </w:pPr>
      <w:r>
        <w:t xml:space="preserve">    </w:t>
      </w:r>
      <w:r w:rsidR="001D4968">
        <w:rPr>
          <w:u w:val="single"/>
        </w:rPr>
        <w:t xml:space="preserve">Old Business </w:t>
      </w:r>
    </w:p>
    <w:p w14:paraId="22DE3EA6" w14:textId="540A1BA7" w:rsidR="00802009" w:rsidRDefault="00802009" w:rsidP="00802009">
      <w:pPr>
        <w:pStyle w:val="Normal1"/>
        <w:numPr>
          <w:ilvl w:val="0"/>
          <w:numId w:val="3"/>
        </w:numPr>
        <w:contextualSpacing/>
      </w:pPr>
      <w:r>
        <w:t xml:space="preserve">Construction – </w:t>
      </w:r>
      <w:r w:rsidR="00312F28">
        <w:t xml:space="preserve">Review and Acceptance of </w:t>
      </w:r>
      <w:r>
        <w:t>Bid</w:t>
      </w:r>
      <w:r w:rsidR="00312F28">
        <w:t xml:space="preserve">s – The board reviewed the two bids that were submitted by Trace Creek Construction and Millay &amp; Company.  Jeff Pearson explained the details of each bid submitted and the options for </w:t>
      </w:r>
      <w:r w:rsidR="008E5514">
        <w:t>A</w:t>
      </w:r>
      <w:r w:rsidR="00312F28">
        <w:t>lternates</w:t>
      </w:r>
      <w:r w:rsidR="008E5514">
        <w:t xml:space="preserve"> #1 and #2</w:t>
      </w:r>
      <w:r w:rsidR="00312F28">
        <w:t xml:space="preserve">.  Anna made a motion to accept </w:t>
      </w:r>
      <w:r w:rsidR="008E5514">
        <w:t xml:space="preserve">only </w:t>
      </w:r>
      <w:r w:rsidR="00312F28">
        <w:t xml:space="preserve">the </w:t>
      </w:r>
      <w:r w:rsidR="00140A00">
        <w:t xml:space="preserve">base </w:t>
      </w:r>
      <w:r w:rsidR="00312F28">
        <w:t xml:space="preserve">bid of $758,000.00 from Trace Creek Construction (them being the lowest bid) and to authorize President Sandra Wood to sign </w:t>
      </w:r>
      <w:r w:rsidR="00725880">
        <w:t xml:space="preserve">the contract on behalf of the board, pending the architect’s investigation of subcontractors.  Second by Ava and all approved. </w:t>
      </w:r>
    </w:p>
    <w:p w14:paraId="57665C0B" w14:textId="77777777" w:rsidR="00165CC8" w:rsidRDefault="00165CC8" w:rsidP="00165CC8">
      <w:pPr>
        <w:pStyle w:val="Normal1"/>
        <w:contextualSpacing/>
      </w:pPr>
    </w:p>
    <w:p w14:paraId="45ECF108" w14:textId="0CE5F73A" w:rsidR="00F93C9D" w:rsidRPr="00802009" w:rsidRDefault="00165CC8" w:rsidP="00165CC8">
      <w:pPr>
        <w:pStyle w:val="Normal1"/>
        <w:contextualSpacing/>
        <w:rPr>
          <w:u w:val="single"/>
        </w:rPr>
      </w:pPr>
      <w:r>
        <w:t xml:space="preserve">      </w:t>
      </w:r>
      <w:r w:rsidR="001D4968" w:rsidRPr="00802009">
        <w:rPr>
          <w:u w:val="single"/>
        </w:rPr>
        <w:t xml:space="preserve">New Business </w:t>
      </w:r>
    </w:p>
    <w:p w14:paraId="300E7876" w14:textId="03E175C5" w:rsidR="00872EC3" w:rsidRDefault="00474D12" w:rsidP="00872EC3">
      <w:pPr>
        <w:pStyle w:val="Normal1"/>
        <w:numPr>
          <w:ilvl w:val="0"/>
          <w:numId w:val="2"/>
        </w:numPr>
        <w:spacing w:after="0"/>
        <w:contextualSpacing/>
      </w:pPr>
      <w:r>
        <w:t xml:space="preserve"> </w:t>
      </w:r>
      <w:r w:rsidR="00165CC8">
        <w:t>2018-19 Budget – 1</w:t>
      </w:r>
      <w:r w:rsidR="00165CC8" w:rsidRPr="00165CC8">
        <w:rPr>
          <w:vertAlign w:val="superscript"/>
        </w:rPr>
        <w:t>st</w:t>
      </w:r>
      <w:r w:rsidR="00165CC8">
        <w:t xml:space="preserve"> review – Board reviewed the budget worksheet comparing 2017/18 expenses to the 2018/19 budgeted amount.  The budget will be submitted on June 30.  A second review will be conducted at the next meeting.</w:t>
      </w:r>
    </w:p>
    <w:p w14:paraId="01325B33" w14:textId="0758DDEA" w:rsidR="00165CC8" w:rsidRDefault="00165CC8" w:rsidP="00872EC3">
      <w:pPr>
        <w:pStyle w:val="Normal1"/>
        <w:numPr>
          <w:ilvl w:val="0"/>
          <w:numId w:val="2"/>
        </w:numPr>
        <w:spacing w:after="0"/>
        <w:contextualSpacing/>
      </w:pPr>
      <w:r>
        <w:t>June Board Meeting – The next regular</w:t>
      </w:r>
      <w:r w:rsidR="008E5514">
        <w:t>ly</w:t>
      </w:r>
      <w:r>
        <w:t xml:space="preserve"> scheduled board meeting conflicts with the </w:t>
      </w:r>
      <w:r w:rsidR="008E5514">
        <w:t xml:space="preserve">schedules of the </w:t>
      </w:r>
      <w:r>
        <w:t>d</w:t>
      </w:r>
      <w:r w:rsidR="008E5514">
        <w:t>irector and two members</w:t>
      </w:r>
      <w:r w:rsidR="000D1D3E">
        <w:t xml:space="preserve"> making them unable to attend. With final approval of the budget on the agenda, t</w:t>
      </w:r>
      <w:r w:rsidR="008E5514">
        <w:t>his would make</w:t>
      </w:r>
      <w:r>
        <w:t xml:space="preserve"> it impossible</w:t>
      </w:r>
      <w:r w:rsidR="008E5514">
        <w:t xml:space="preserve"> respond</w:t>
      </w:r>
      <w:r>
        <w:t xml:space="preserve"> to</w:t>
      </w:r>
      <w:r w:rsidR="000D1D3E">
        <w:t xml:space="preserve"> budget questions and still</w:t>
      </w:r>
      <w:r>
        <w:t xml:space="preserve"> have a quorum.  Discussion of possible date for next meeting being June 4 or 18</w:t>
      </w:r>
      <w:r w:rsidRPr="00165CC8">
        <w:rPr>
          <w:vertAlign w:val="superscript"/>
        </w:rPr>
        <w:t>th</w:t>
      </w:r>
      <w:r>
        <w:t>.   The regional consultant suggested having the meeting as early as possible in order to be able to submit the budget on time to KDL</w:t>
      </w:r>
      <w:r w:rsidR="000D1D3E">
        <w:t>A</w:t>
      </w:r>
      <w:bookmarkStart w:id="0" w:name="_GoBack"/>
      <w:bookmarkEnd w:id="0"/>
      <w:r>
        <w:t>.</w:t>
      </w:r>
    </w:p>
    <w:p w14:paraId="11DAC413" w14:textId="4339EBCD" w:rsidR="00F93C9D" w:rsidRDefault="00474D12" w:rsidP="004475F3">
      <w:pPr>
        <w:pStyle w:val="Normal1"/>
        <w:spacing w:after="0"/>
        <w:ind w:left="1269"/>
        <w:contextualSpacing/>
      </w:pPr>
      <w:r>
        <w:t xml:space="preserve"> </w:t>
      </w:r>
    </w:p>
    <w:p w14:paraId="36301551" w14:textId="77777777" w:rsidR="00872EC3" w:rsidRDefault="00872EC3">
      <w:pPr>
        <w:pStyle w:val="Normal1"/>
        <w:spacing w:after="0"/>
        <w:rPr>
          <w:b/>
          <w:sz w:val="28"/>
          <w:szCs w:val="28"/>
        </w:rPr>
      </w:pPr>
    </w:p>
    <w:p w14:paraId="6DAEA515" w14:textId="77777777" w:rsidR="00872EC3" w:rsidRDefault="00872EC3">
      <w:pPr>
        <w:pStyle w:val="Normal1"/>
        <w:spacing w:after="0"/>
        <w:rPr>
          <w:b/>
          <w:sz w:val="28"/>
          <w:szCs w:val="28"/>
        </w:rPr>
      </w:pPr>
    </w:p>
    <w:p w14:paraId="10A0D549" w14:textId="28E5FB30" w:rsidR="00F93C9D" w:rsidRPr="00872EC3" w:rsidRDefault="00872EC3">
      <w:pPr>
        <w:pStyle w:val="Normal1"/>
        <w:spacing w:after="0"/>
        <w:rPr>
          <w:u w:val="single"/>
        </w:rPr>
      </w:pPr>
      <w:r w:rsidRPr="00872EC3">
        <w:t xml:space="preserve">    </w:t>
      </w:r>
      <w:r w:rsidR="001D4968" w:rsidRPr="00872EC3">
        <w:rPr>
          <w:u w:val="single"/>
        </w:rPr>
        <w:t>Director’s Report</w:t>
      </w:r>
    </w:p>
    <w:p w14:paraId="052316D5" w14:textId="2066BA5B" w:rsidR="00F93C9D" w:rsidRDefault="001D4968">
      <w:pPr>
        <w:pStyle w:val="Normal1"/>
        <w:spacing w:after="0"/>
      </w:pPr>
      <w:r>
        <w:rPr>
          <w:b/>
          <w:sz w:val="28"/>
          <w:szCs w:val="28"/>
        </w:rPr>
        <w:t xml:space="preserve">       </w:t>
      </w:r>
      <w:r w:rsidR="004475F3">
        <w:t xml:space="preserve">Christian </w:t>
      </w:r>
      <w:r w:rsidR="00DD624A">
        <w:t xml:space="preserve">highlighted the events from his director’s report.  He is investigating the possibility of creating a game collection for patrons to check out.  The response for the summer reading program has been good and he shared his letter that he has written to community members for help.  He provided the scores of our library standards assessment.  </w:t>
      </w:r>
    </w:p>
    <w:p w14:paraId="2E2F9D88" w14:textId="77777777" w:rsidR="00F93C9D" w:rsidRDefault="00F93C9D">
      <w:pPr>
        <w:pStyle w:val="Normal1"/>
        <w:spacing w:after="0"/>
      </w:pPr>
    </w:p>
    <w:p w14:paraId="73BB2E10" w14:textId="1C5CA300" w:rsidR="00F93C9D" w:rsidRDefault="00872EC3">
      <w:pPr>
        <w:pStyle w:val="Normal1"/>
        <w:spacing w:after="0"/>
        <w:rPr>
          <w:u w:val="single"/>
        </w:rPr>
      </w:pPr>
      <w:r>
        <w:t xml:space="preserve">    </w:t>
      </w:r>
      <w:r w:rsidR="001D4968">
        <w:rPr>
          <w:u w:val="single"/>
        </w:rPr>
        <w:t>Regional Consultant</w:t>
      </w:r>
    </w:p>
    <w:p w14:paraId="6EE31CD6" w14:textId="5435DA22" w:rsidR="00F93C9D" w:rsidRDefault="001D4968">
      <w:pPr>
        <w:pStyle w:val="Normal1"/>
        <w:numPr>
          <w:ilvl w:val="0"/>
          <w:numId w:val="5"/>
        </w:numPr>
        <w:spacing w:after="0"/>
        <w:contextualSpacing/>
      </w:pPr>
      <w:r>
        <w:t xml:space="preserve">Board </w:t>
      </w:r>
      <w:r w:rsidR="00DD624A">
        <w:t>welcomed Chris Bischoff, our new regional consultant.  We are lucky to have his expertise during our building process.  While he will not be able to attend every meeting, he assured us he will be available to answer questions and guide us in the construction process.</w:t>
      </w:r>
    </w:p>
    <w:p w14:paraId="19D635DB" w14:textId="77777777" w:rsidR="00F93C9D" w:rsidRDefault="00F93C9D">
      <w:pPr>
        <w:pStyle w:val="Normal1"/>
        <w:spacing w:after="0"/>
        <w:rPr>
          <w:u w:val="single"/>
        </w:rPr>
      </w:pPr>
    </w:p>
    <w:p w14:paraId="49DCCCA1" w14:textId="19E22AA8" w:rsidR="00F93C9D" w:rsidRDefault="00872EC3">
      <w:pPr>
        <w:pStyle w:val="Normal1"/>
        <w:spacing w:after="0"/>
        <w:rPr>
          <w:u w:val="single"/>
        </w:rPr>
      </w:pPr>
      <w:r>
        <w:t xml:space="preserve">    </w:t>
      </w:r>
      <w:r w:rsidR="001D4968">
        <w:rPr>
          <w:u w:val="single"/>
        </w:rPr>
        <w:t>Other Business</w:t>
      </w:r>
    </w:p>
    <w:p w14:paraId="12B1C831" w14:textId="4959AB7C" w:rsidR="00962A5A" w:rsidRPr="00962A5A" w:rsidRDefault="00962A5A">
      <w:pPr>
        <w:pStyle w:val="Normal1"/>
        <w:spacing w:after="0"/>
      </w:pPr>
      <w:r>
        <w:t xml:space="preserve">                None</w:t>
      </w:r>
    </w:p>
    <w:p w14:paraId="47C4CD5C" w14:textId="77777777" w:rsidR="00962A5A" w:rsidRPr="00962A5A" w:rsidRDefault="00962A5A" w:rsidP="00962A5A">
      <w:pPr>
        <w:pStyle w:val="Normal1"/>
        <w:spacing w:after="0"/>
        <w:ind w:left="720"/>
      </w:pPr>
    </w:p>
    <w:p w14:paraId="0551049B" w14:textId="77777777" w:rsidR="00962A5A" w:rsidRDefault="00962A5A">
      <w:pPr>
        <w:pStyle w:val="Normal1"/>
      </w:pPr>
      <w:r>
        <w:t xml:space="preserve">  </w:t>
      </w:r>
    </w:p>
    <w:p w14:paraId="284C1552" w14:textId="102A7485" w:rsidR="00F93C9D" w:rsidRDefault="001D4968">
      <w:pPr>
        <w:pStyle w:val="Normal1"/>
        <w:rPr>
          <w:b/>
        </w:rPr>
      </w:pPr>
      <w:r>
        <w:rPr>
          <w:b/>
        </w:rPr>
        <w:t>Adjournment</w:t>
      </w:r>
    </w:p>
    <w:p w14:paraId="09DAB39F" w14:textId="46C554BB" w:rsidR="00F93C9D" w:rsidRDefault="00962A5A">
      <w:pPr>
        <w:pStyle w:val="Normal1"/>
        <w:rPr>
          <w:b/>
        </w:rPr>
      </w:pPr>
      <w:r>
        <w:t>Having no other business Brenda</w:t>
      </w:r>
      <w:r w:rsidR="001D4968">
        <w:t xml:space="preserve"> </w:t>
      </w:r>
      <w:r>
        <w:t xml:space="preserve">made a motion to adjourn at 6:05 p.m.  Second by Ava and all approved. </w:t>
      </w:r>
    </w:p>
    <w:p w14:paraId="2629A385" w14:textId="77777777" w:rsidR="00F93C9D" w:rsidRDefault="001D4968">
      <w:pPr>
        <w:pStyle w:val="Normal1"/>
      </w:pPr>
      <w:r>
        <w:t>Respectfully submitted,</w:t>
      </w:r>
    </w:p>
    <w:p w14:paraId="2672E71B" w14:textId="77777777" w:rsidR="00F93C9D" w:rsidRDefault="00F93C9D">
      <w:pPr>
        <w:pStyle w:val="Normal1"/>
      </w:pPr>
    </w:p>
    <w:p w14:paraId="2118BCB8" w14:textId="77777777" w:rsidR="00F93C9D" w:rsidRDefault="001D4968">
      <w:pPr>
        <w:pStyle w:val="Normal1"/>
      </w:pPr>
      <w:r>
        <w:t>_______________________________</w:t>
      </w:r>
      <w:r>
        <w:tab/>
      </w:r>
      <w:r>
        <w:tab/>
        <w:t>______________________________</w:t>
      </w:r>
    </w:p>
    <w:p w14:paraId="4D0CA460" w14:textId="77777777" w:rsidR="00F93C9D" w:rsidRDefault="001D4968">
      <w:pPr>
        <w:pStyle w:val="Normal1"/>
      </w:pPr>
      <w:r>
        <w:t>Secretary, Anna Cummins</w:t>
      </w:r>
      <w:r>
        <w:tab/>
      </w:r>
      <w:r>
        <w:tab/>
      </w:r>
      <w:r>
        <w:tab/>
      </w:r>
      <w:r>
        <w:tab/>
        <w:t>President, Sandra Wood</w:t>
      </w:r>
    </w:p>
    <w:p w14:paraId="790AE64A" w14:textId="77777777" w:rsidR="00F93C9D" w:rsidRDefault="00F93C9D">
      <w:pPr>
        <w:pStyle w:val="Normal1"/>
      </w:pPr>
    </w:p>
    <w:p w14:paraId="3231A8E8" w14:textId="77777777" w:rsidR="00F93C9D" w:rsidRDefault="00F93C9D">
      <w:pPr>
        <w:pStyle w:val="Normal1"/>
      </w:pPr>
    </w:p>
    <w:p w14:paraId="3629A838" w14:textId="77777777" w:rsidR="00F93C9D" w:rsidRDefault="00F93C9D">
      <w:pPr>
        <w:pStyle w:val="Normal1"/>
      </w:pPr>
    </w:p>
    <w:sectPr w:rsidR="00F93C9D">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453F6"/>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3A334BC"/>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2">
    <w:nsid w:val="35745DFF"/>
    <w:multiLevelType w:val="hybridMultilevel"/>
    <w:tmpl w:val="9266D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A07A8"/>
    <w:multiLevelType w:val="hybridMultilevel"/>
    <w:tmpl w:val="D470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D682B"/>
    <w:multiLevelType w:val="multilevel"/>
    <w:tmpl w:val="06A40A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6D59509A"/>
    <w:multiLevelType w:val="multilevel"/>
    <w:tmpl w:val="B7629DB2"/>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6">
    <w:nsid w:val="77DC1584"/>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
  <w:rsids>
    <w:rsidRoot w:val="00F93C9D"/>
    <w:rsid w:val="000D1D3E"/>
    <w:rsid w:val="001323A7"/>
    <w:rsid w:val="00140A00"/>
    <w:rsid w:val="00165CC8"/>
    <w:rsid w:val="001D4968"/>
    <w:rsid w:val="00312F28"/>
    <w:rsid w:val="003C10F1"/>
    <w:rsid w:val="004475F3"/>
    <w:rsid w:val="00474D12"/>
    <w:rsid w:val="00704889"/>
    <w:rsid w:val="00725880"/>
    <w:rsid w:val="00802009"/>
    <w:rsid w:val="00872EC3"/>
    <w:rsid w:val="00877C59"/>
    <w:rsid w:val="008E5514"/>
    <w:rsid w:val="00962A5A"/>
    <w:rsid w:val="00993E7B"/>
    <w:rsid w:val="00A21C7D"/>
    <w:rsid w:val="00C466CC"/>
    <w:rsid w:val="00D10B7D"/>
    <w:rsid w:val="00DD624A"/>
    <w:rsid w:val="00F04A08"/>
    <w:rsid w:val="00F26D05"/>
    <w:rsid w:val="00F9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17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tabs>
          <w:tab w:val="left" w:pos="2448"/>
        </w:tabs>
        <w:spacing w:after="24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after="360"/>
      <w:contextualSpacing/>
      <w:jc w:val="center"/>
      <w:outlineLvl w:val="0"/>
    </w:pPr>
    <w:rPr>
      <w:sz w:val="26"/>
      <w:szCs w:val="26"/>
    </w:rPr>
  </w:style>
  <w:style w:type="paragraph" w:styleId="Heading2">
    <w:name w:val="heading 2"/>
    <w:basedOn w:val="Normal1"/>
    <w:next w:val="Normal1"/>
    <w:pPr>
      <w:spacing w:after="0"/>
      <w:outlineLvl w:val="1"/>
    </w:pPr>
    <w:rPr>
      <w:b/>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483</Words>
  <Characters>2755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6</cp:revision>
  <cp:lastPrinted>2018-04-23T20:23:00Z</cp:lastPrinted>
  <dcterms:created xsi:type="dcterms:W3CDTF">2018-05-23T02:38:00Z</dcterms:created>
  <dcterms:modified xsi:type="dcterms:W3CDTF">2018-05-23T13:15:00Z</dcterms:modified>
</cp:coreProperties>
</file>