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DE542" w14:textId="77777777" w:rsidR="00A346DD" w:rsidRPr="00C22987" w:rsidRDefault="00F039BF">
      <w:pPr>
        <w:rPr>
          <w:rFonts w:ascii="Arial" w:hAnsi="Arial" w:cs="Arial"/>
          <w:b/>
          <w:bCs/>
          <w:iCs/>
          <w:sz w:val="28"/>
          <w:szCs w:val="22"/>
        </w:rPr>
      </w:pPr>
      <w:r>
        <w:rPr>
          <w:rFonts w:ascii="Arial" w:hAnsi="Arial" w:cs="Arial"/>
          <w:b/>
          <w:bCs/>
          <w:iCs/>
          <w:sz w:val="28"/>
          <w:szCs w:val="22"/>
        </w:rPr>
        <w:t>Bylaws of the Bracken County Public Library Board of Trustees</w:t>
      </w:r>
    </w:p>
    <w:p w14:paraId="2F4101EC" w14:textId="77777777" w:rsidR="00A346DD" w:rsidRPr="00C22987" w:rsidRDefault="00A346DD" w:rsidP="000F3C80">
      <w:pPr>
        <w:jc w:val="both"/>
        <w:rPr>
          <w:rFonts w:ascii="Arial" w:hAnsi="Arial" w:cs="Arial"/>
        </w:rPr>
      </w:pPr>
    </w:p>
    <w:p w14:paraId="6BF3989E" w14:textId="77777777" w:rsidR="000F3C80" w:rsidRPr="00F039BF" w:rsidRDefault="00F039BF" w:rsidP="000F3C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I.</w:t>
      </w:r>
      <w:r>
        <w:rPr>
          <w:rFonts w:ascii="Arial" w:hAnsi="Arial" w:cs="Arial"/>
          <w:b/>
        </w:rPr>
        <w:tab/>
        <w:t>Name and Authority</w:t>
      </w:r>
    </w:p>
    <w:p w14:paraId="20AD8660" w14:textId="77777777" w:rsidR="00043D07" w:rsidRDefault="00043D07" w:rsidP="008A2209">
      <w:pPr>
        <w:rPr>
          <w:rFonts w:ascii="Arial" w:hAnsi="Arial" w:cs="Arial"/>
        </w:rPr>
      </w:pPr>
    </w:p>
    <w:p w14:paraId="7B32D616" w14:textId="155F9B57" w:rsidR="004B6550" w:rsidRDefault="008A2209" w:rsidP="008A2209">
      <w:pPr>
        <w:rPr>
          <w:rFonts w:ascii="Arial" w:hAnsi="Arial" w:cs="Arial"/>
        </w:rPr>
      </w:pPr>
      <w:r w:rsidRPr="008A2209">
        <w:rPr>
          <w:rFonts w:ascii="Arial" w:hAnsi="Arial" w:cs="Arial"/>
        </w:rPr>
        <w:t>The name of this board is the Bracken County Public Library Board of Trustees,</w:t>
      </w:r>
      <w:r>
        <w:rPr>
          <w:rFonts w:ascii="Arial" w:hAnsi="Arial" w:cs="Arial"/>
        </w:rPr>
        <w:t xml:space="preserve"> </w:t>
      </w:r>
      <w:r w:rsidRPr="008A2209">
        <w:rPr>
          <w:rFonts w:ascii="Arial" w:hAnsi="Arial" w:cs="Arial"/>
        </w:rPr>
        <w:t>hereinafter referred to as "the Board." The Bracken County Public Library, hereinafter</w:t>
      </w:r>
      <w:r>
        <w:rPr>
          <w:rFonts w:ascii="Arial" w:hAnsi="Arial" w:cs="Arial"/>
        </w:rPr>
        <w:t xml:space="preserve"> </w:t>
      </w:r>
      <w:r w:rsidRPr="008A2209">
        <w:rPr>
          <w:rFonts w:ascii="Arial" w:hAnsi="Arial" w:cs="Arial"/>
        </w:rPr>
        <w:t xml:space="preserve">referred to as "the Library," is located in Bracken County, Kentucky and is </w:t>
      </w:r>
      <w:r w:rsidR="005E73BE">
        <w:rPr>
          <w:rFonts w:ascii="Arial" w:hAnsi="Arial" w:cs="Arial"/>
        </w:rPr>
        <w:t xml:space="preserve">a </w:t>
      </w:r>
      <w:r w:rsidRPr="008A2209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</w:t>
      </w:r>
      <w:r w:rsidRPr="008A2209">
        <w:rPr>
          <w:rFonts w:ascii="Arial" w:hAnsi="Arial" w:cs="Arial"/>
        </w:rPr>
        <w:t>purpose district and a tax-supported institution established in accordance with Kentucky</w:t>
      </w:r>
      <w:r>
        <w:rPr>
          <w:rFonts w:ascii="Arial" w:hAnsi="Arial" w:cs="Arial"/>
        </w:rPr>
        <w:t xml:space="preserve"> </w:t>
      </w:r>
      <w:r w:rsidRPr="008A2209">
        <w:rPr>
          <w:rFonts w:ascii="Arial" w:hAnsi="Arial" w:cs="Arial"/>
        </w:rPr>
        <w:t>Revised Statute KRS 65.182 et seq. and has as its legal basis the library laws of the</w:t>
      </w:r>
      <w:r>
        <w:rPr>
          <w:rFonts w:ascii="Arial" w:hAnsi="Arial" w:cs="Arial"/>
        </w:rPr>
        <w:t xml:space="preserve"> </w:t>
      </w:r>
      <w:r w:rsidRPr="008A2209">
        <w:rPr>
          <w:rFonts w:ascii="Arial" w:hAnsi="Arial" w:cs="Arial"/>
        </w:rPr>
        <w:t>Commonwealth of Kentucky.</w:t>
      </w:r>
    </w:p>
    <w:p w14:paraId="684C1163" w14:textId="77777777" w:rsidR="008A2209" w:rsidRDefault="008A2209" w:rsidP="008A2209">
      <w:pPr>
        <w:jc w:val="both"/>
        <w:rPr>
          <w:rFonts w:ascii="Arial" w:hAnsi="Arial" w:cs="Arial"/>
        </w:rPr>
      </w:pPr>
    </w:p>
    <w:p w14:paraId="4943E57F" w14:textId="77777777" w:rsidR="004B6550" w:rsidRPr="00F039BF" w:rsidRDefault="00F039BF" w:rsidP="000F3C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II.</w:t>
      </w:r>
      <w:r>
        <w:rPr>
          <w:rFonts w:ascii="Arial" w:hAnsi="Arial" w:cs="Arial"/>
          <w:b/>
        </w:rPr>
        <w:tab/>
        <w:t>Purpose</w:t>
      </w:r>
    </w:p>
    <w:p w14:paraId="3C08D06A" w14:textId="77777777" w:rsidR="00043D07" w:rsidRDefault="00043D07" w:rsidP="005624F0">
      <w:pPr>
        <w:rPr>
          <w:rFonts w:ascii="Arial" w:hAnsi="Arial" w:cs="Arial"/>
        </w:rPr>
      </w:pPr>
    </w:p>
    <w:p w14:paraId="31BAFBEF" w14:textId="165DACCA" w:rsidR="00F039BF" w:rsidRDefault="00893619" w:rsidP="005624F0">
      <w:pPr>
        <w:rPr>
          <w:rFonts w:ascii="Arial" w:hAnsi="Arial" w:cs="Arial"/>
        </w:rPr>
      </w:pPr>
      <w:r w:rsidRPr="00893619">
        <w:rPr>
          <w:rFonts w:ascii="Arial" w:hAnsi="Arial" w:cs="Arial"/>
        </w:rPr>
        <w:t>The Board shall govern the operations of the Library as specified herein and with such</w:t>
      </w:r>
      <w:r>
        <w:rPr>
          <w:rFonts w:ascii="Arial" w:hAnsi="Arial" w:cs="Arial"/>
        </w:rPr>
        <w:t xml:space="preserve"> </w:t>
      </w:r>
      <w:r w:rsidRPr="00893619">
        <w:rPr>
          <w:rFonts w:ascii="Arial" w:hAnsi="Arial" w:cs="Arial"/>
        </w:rPr>
        <w:t>power and authority to perform those acts, tasks, and functions described herein and</w:t>
      </w:r>
      <w:r>
        <w:rPr>
          <w:rFonts w:ascii="Arial" w:hAnsi="Arial" w:cs="Arial"/>
        </w:rPr>
        <w:t xml:space="preserve"> </w:t>
      </w:r>
      <w:r w:rsidRPr="00893619">
        <w:rPr>
          <w:rFonts w:ascii="Arial" w:hAnsi="Arial" w:cs="Arial"/>
        </w:rPr>
        <w:t>permitted or required by the library laws of the Commonwealth of Kentucky to</w:t>
      </w:r>
      <w:r>
        <w:rPr>
          <w:rFonts w:ascii="Arial" w:hAnsi="Arial" w:cs="Arial"/>
        </w:rPr>
        <w:t xml:space="preserve"> </w:t>
      </w:r>
      <w:r w:rsidRPr="00893619">
        <w:rPr>
          <w:rFonts w:ascii="Arial" w:hAnsi="Arial" w:cs="Arial"/>
        </w:rPr>
        <w:t>establish, equip and maintain library services and do all things necessary to provide</w:t>
      </w:r>
      <w:r>
        <w:rPr>
          <w:rFonts w:ascii="Arial" w:hAnsi="Arial" w:cs="Arial"/>
        </w:rPr>
        <w:t xml:space="preserve"> </w:t>
      </w:r>
      <w:r w:rsidRPr="00893619">
        <w:rPr>
          <w:rFonts w:ascii="Arial" w:hAnsi="Arial" w:cs="Arial"/>
        </w:rPr>
        <w:t>efficient library services in and for the citizens of Bracken County.</w:t>
      </w:r>
    </w:p>
    <w:p w14:paraId="05902516" w14:textId="77777777" w:rsidR="00893619" w:rsidRDefault="00893619" w:rsidP="00F039BF">
      <w:pPr>
        <w:jc w:val="both"/>
        <w:rPr>
          <w:rFonts w:ascii="Arial" w:hAnsi="Arial" w:cs="Arial"/>
          <w:b/>
        </w:rPr>
      </w:pPr>
    </w:p>
    <w:p w14:paraId="6D5FD324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III.</w:t>
      </w:r>
      <w:r>
        <w:rPr>
          <w:rFonts w:ascii="Arial" w:hAnsi="Arial" w:cs="Arial"/>
          <w:b/>
        </w:rPr>
        <w:tab/>
        <w:t>Membership</w:t>
      </w:r>
    </w:p>
    <w:p w14:paraId="53EC0D0E" w14:textId="77777777" w:rsidR="00E45756" w:rsidRDefault="00E45756" w:rsidP="00E45756">
      <w:pPr>
        <w:ind w:left="1440" w:hanging="1440"/>
        <w:rPr>
          <w:rFonts w:ascii="Arial" w:hAnsi="Arial" w:cs="Arial"/>
        </w:rPr>
      </w:pPr>
    </w:p>
    <w:p w14:paraId="6BA2495C" w14:textId="44C5D622" w:rsidR="00043D07" w:rsidRDefault="00043D07" w:rsidP="00E45756">
      <w:pPr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E45756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The membership of this board shall consist of five members who reside</w:t>
      </w:r>
      <w:r w:rsidR="00DB52EF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within Bracken County.</w:t>
      </w:r>
    </w:p>
    <w:p w14:paraId="74B4B761" w14:textId="77777777" w:rsidR="00E45756" w:rsidRPr="00D6337C" w:rsidRDefault="00E45756" w:rsidP="00E45756">
      <w:pPr>
        <w:ind w:left="1440" w:hanging="1440"/>
        <w:rPr>
          <w:rFonts w:ascii="Arial" w:hAnsi="Arial" w:cs="Arial"/>
        </w:rPr>
      </w:pPr>
    </w:p>
    <w:p w14:paraId="349146C4" w14:textId="498545A6" w:rsidR="00043D07" w:rsidRDefault="00043D07" w:rsidP="00E45756">
      <w:pPr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2. </w:t>
      </w:r>
      <w:r w:rsidR="00F866A3">
        <w:rPr>
          <w:rFonts w:ascii="Arial" w:hAnsi="Arial" w:cs="Arial"/>
        </w:rPr>
        <w:tab/>
      </w:r>
      <w:r w:rsidRPr="00D6337C">
        <w:rPr>
          <w:rFonts w:ascii="Arial" w:hAnsi="Arial" w:cs="Arial"/>
        </w:rPr>
        <w:t xml:space="preserve">Trustees </w:t>
      </w:r>
      <w:proofErr w:type="gramStart"/>
      <w:r w:rsidRPr="00D6337C">
        <w:rPr>
          <w:rFonts w:ascii="Arial" w:hAnsi="Arial" w:cs="Arial"/>
        </w:rPr>
        <w:t>are considered to be qualified</w:t>
      </w:r>
      <w:proofErr w:type="gramEnd"/>
      <w:r w:rsidRPr="00D6337C">
        <w:rPr>
          <w:rFonts w:ascii="Arial" w:hAnsi="Arial" w:cs="Arial"/>
        </w:rPr>
        <w:t xml:space="preserve"> to serve after they have been</w:t>
      </w:r>
      <w:r w:rsidR="00DB52EF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appointed by the appointing authority and have taken an oath of office in</w:t>
      </w:r>
      <w:r w:rsidR="00DB52EF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accordance with KRS 173.490.</w:t>
      </w:r>
    </w:p>
    <w:p w14:paraId="2B1ECA99" w14:textId="77777777" w:rsidR="00E45756" w:rsidRPr="00D6337C" w:rsidRDefault="00E45756" w:rsidP="00E45756">
      <w:pPr>
        <w:ind w:left="1440" w:hanging="1440"/>
        <w:rPr>
          <w:rFonts w:ascii="Arial" w:hAnsi="Arial" w:cs="Arial"/>
        </w:rPr>
      </w:pPr>
    </w:p>
    <w:p w14:paraId="7AAB0FEE" w14:textId="18CDDBDB" w:rsidR="00043D07" w:rsidRDefault="00043D07" w:rsidP="00E45756">
      <w:pPr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3. </w:t>
      </w:r>
      <w:r w:rsidR="00F866A3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The members of the Board shall not receive compensation for their</w:t>
      </w:r>
      <w:r w:rsidR="00DB52EF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services.</w:t>
      </w:r>
    </w:p>
    <w:p w14:paraId="574F1EEE" w14:textId="77777777" w:rsidR="00E45756" w:rsidRPr="00D6337C" w:rsidRDefault="00E45756" w:rsidP="00E45756">
      <w:pPr>
        <w:ind w:left="1440" w:hanging="1440"/>
        <w:rPr>
          <w:rFonts w:ascii="Arial" w:hAnsi="Arial" w:cs="Arial"/>
        </w:rPr>
      </w:pPr>
    </w:p>
    <w:p w14:paraId="57A28866" w14:textId="2C781F46" w:rsidR="00043D07" w:rsidRDefault="00043D07" w:rsidP="00E45756">
      <w:pPr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4. </w:t>
      </w:r>
      <w:r w:rsidR="00F866A3">
        <w:rPr>
          <w:rFonts w:ascii="Arial" w:hAnsi="Arial" w:cs="Arial"/>
        </w:rPr>
        <w:tab/>
      </w:r>
      <w:r w:rsidR="00E45756">
        <w:rPr>
          <w:rFonts w:ascii="Arial" w:hAnsi="Arial" w:cs="Arial"/>
        </w:rPr>
        <w:t>Absence of a member from four (</w:t>
      </w:r>
      <w:r w:rsidRPr="00D6337C">
        <w:rPr>
          <w:rFonts w:ascii="Arial" w:hAnsi="Arial" w:cs="Arial"/>
        </w:rPr>
        <w:t>4) regular monthly board meetings</w:t>
      </w:r>
      <w:r w:rsidR="00DB52EF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during a term year shall be considered to be an automatic resignation</w:t>
      </w:r>
      <w:r w:rsidR="00DB52EF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from the Board.</w:t>
      </w:r>
    </w:p>
    <w:p w14:paraId="11627804" w14:textId="77777777" w:rsidR="00E45756" w:rsidRPr="00D6337C" w:rsidRDefault="00E45756" w:rsidP="00E45756">
      <w:pPr>
        <w:ind w:left="1440" w:hanging="1440"/>
        <w:rPr>
          <w:rFonts w:ascii="Arial" w:hAnsi="Arial" w:cs="Arial"/>
        </w:rPr>
      </w:pPr>
    </w:p>
    <w:p w14:paraId="37B0F8F0" w14:textId="17549B8C" w:rsidR="00F039BF" w:rsidRDefault="00043D07" w:rsidP="00E45756">
      <w:pPr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5. </w:t>
      </w:r>
      <w:r w:rsidR="00F866A3">
        <w:rPr>
          <w:rFonts w:ascii="Arial" w:hAnsi="Arial" w:cs="Arial"/>
        </w:rPr>
        <w:tab/>
      </w:r>
      <w:r w:rsidRPr="00D6337C">
        <w:rPr>
          <w:rFonts w:ascii="Arial" w:hAnsi="Arial" w:cs="Arial"/>
        </w:rPr>
        <w:t>In the event of a vacancy during the term of office, the unexpired term</w:t>
      </w:r>
      <w:r w:rsidR="00DB52EF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will be filled in accordance with KRS 173.490.</w:t>
      </w:r>
    </w:p>
    <w:p w14:paraId="0D1BC1F0" w14:textId="77777777" w:rsidR="00043D07" w:rsidRDefault="00043D07" w:rsidP="00F039BF">
      <w:pPr>
        <w:jc w:val="both"/>
        <w:rPr>
          <w:rFonts w:ascii="Arial" w:hAnsi="Arial" w:cs="Arial"/>
          <w:b/>
        </w:rPr>
      </w:pPr>
    </w:p>
    <w:p w14:paraId="1B4AEA27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IV.</w:t>
      </w:r>
      <w:r>
        <w:rPr>
          <w:rFonts w:ascii="Arial" w:hAnsi="Arial" w:cs="Arial"/>
          <w:b/>
        </w:rPr>
        <w:tab/>
        <w:t>Terms</w:t>
      </w:r>
    </w:p>
    <w:p w14:paraId="0708E2BC" w14:textId="77777777" w:rsidR="00F039BF" w:rsidRDefault="00F039BF" w:rsidP="00F039BF">
      <w:pPr>
        <w:jc w:val="both"/>
        <w:rPr>
          <w:rFonts w:ascii="Arial" w:hAnsi="Arial" w:cs="Arial"/>
        </w:rPr>
      </w:pPr>
    </w:p>
    <w:p w14:paraId="160E5193" w14:textId="50CF3035" w:rsidR="00043D07" w:rsidRPr="002B6EB6" w:rsidRDefault="00043D07" w:rsidP="002B6EB6">
      <w:pPr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490A46">
        <w:rPr>
          <w:rFonts w:ascii="Arial" w:hAnsi="Arial" w:cs="Arial"/>
        </w:rPr>
        <w:tab/>
      </w:r>
      <w:r w:rsidRPr="00C70848">
        <w:rPr>
          <w:rFonts w:ascii="Arial" w:hAnsi="Arial" w:cs="Arial"/>
          <w:strike/>
        </w:rPr>
        <w:t>Trustee terms</w:t>
      </w:r>
      <w:r w:rsidRPr="002B6EB6">
        <w:rPr>
          <w:rFonts w:ascii="Arial" w:hAnsi="Arial" w:cs="Arial"/>
          <w:strike/>
        </w:rPr>
        <w:t xml:space="preserve"> shall begin on January 17 of the year of his/her</w:t>
      </w:r>
      <w:r w:rsidR="00490A46" w:rsidRPr="002B6EB6">
        <w:rPr>
          <w:rFonts w:ascii="Arial" w:hAnsi="Arial" w:cs="Arial"/>
          <w:strike/>
        </w:rPr>
        <w:t xml:space="preserve"> </w:t>
      </w:r>
      <w:r w:rsidRPr="002B6EB6">
        <w:rPr>
          <w:rFonts w:ascii="Arial" w:hAnsi="Arial" w:cs="Arial"/>
          <w:strike/>
        </w:rPr>
        <w:t>appointment.</w:t>
      </w:r>
      <w:r w:rsidR="00C70848">
        <w:rPr>
          <w:rFonts w:ascii="Arial" w:hAnsi="Arial" w:cs="Arial"/>
        </w:rPr>
        <w:t xml:space="preserve"> T</w:t>
      </w:r>
      <w:r w:rsidR="002B6EB6" w:rsidRPr="002B6EB6">
        <w:rPr>
          <w:rFonts w:ascii="Arial" w:hAnsi="Arial" w:cs="Arial"/>
        </w:rPr>
        <w:t>rustees shall be appoin</w:t>
      </w:r>
      <w:r w:rsidR="002B6EB6">
        <w:rPr>
          <w:rFonts w:ascii="Arial" w:hAnsi="Arial" w:cs="Arial"/>
        </w:rPr>
        <w:t>ted to serve terms of (4) years (</w:t>
      </w:r>
      <w:r w:rsidR="002B6EB6" w:rsidRPr="002B6EB6">
        <w:rPr>
          <w:rFonts w:ascii="Arial" w:hAnsi="Arial" w:cs="Arial"/>
        </w:rPr>
        <w:t>KRS 173.340(2)</w:t>
      </w:r>
      <w:r w:rsidR="002B6EB6">
        <w:rPr>
          <w:rFonts w:ascii="Arial" w:hAnsi="Arial" w:cs="Arial"/>
        </w:rPr>
        <w:t>). (6/8/2015).</w:t>
      </w:r>
      <w:bookmarkStart w:id="0" w:name="_GoBack"/>
      <w:bookmarkEnd w:id="0"/>
    </w:p>
    <w:p w14:paraId="518E5464" w14:textId="77777777" w:rsidR="00490A46" w:rsidRPr="00D6337C" w:rsidRDefault="00490A46" w:rsidP="00490A46">
      <w:pPr>
        <w:ind w:left="1440" w:hanging="1440"/>
        <w:rPr>
          <w:rFonts w:ascii="Arial" w:hAnsi="Arial" w:cs="Arial"/>
        </w:rPr>
      </w:pPr>
    </w:p>
    <w:p w14:paraId="6FC63C2B" w14:textId="4E453600" w:rsidR="00043D07" w:rsidRDefault="00043D07" w:rsidP="00490A46">
      <w:pPr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lastRenderedPageBreak/>
        <w:t xml:space="preserve">Section 2. </w:t>
      </w:r>
      <w:r w:rsidR="00490A46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Trustees shall serve a term of four (4) years unless they are removed or</w:t>
      </w:r>
      <w:r w:rsidR="00490A46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resign.</w:t>
      </w:r>
    </w:p>
    <w:p w14:paraId="5C48579E" w14:textId="77777777" w:rsidR="00490A46" w:rsidRPr="00D6337C" w:rsidRDefault="00490A46" w:rsidP="00490A46">
      <w:pPr>
        <w:ind w:left="1440" w:hanging="1440"/>
        <w:rPr>
          <w:rFonts w:ascii="Arial" w:hAnsi="Arial" w:cs="Arial"/>
        </w:rPr>
      </w:pPr>
    </w:p>
    <w:p w14:paraId="148CCA20" w14:textId="579A61E3" w:rsidR="00043D07" w:rsidRPr="00D6337C" w:rsidRDefault="00043D07" w:rsidP="00490A46">
      <w:pPr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3. </w:t>
      </w:r>
      <w:r w:rsidR="00490A46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Trustees may serve two (2) consecut</w:t>
      </w:r>
      <w:r w:rsidR="00490A46">
        <w:rPr>
          <w:rFonts w:ascii="Arial" w:hAnsi="Arial" w:cs="Arial"/>
        </w:rPr>
        <w:t xml:space="preserve">ive terms, after which they may </w:t>
      </w:r>
      <w:r w:rsidRPr="00D6337C">
        <w:rPr>
          <w:rFonts w:ascii="Arial" w:hAnsi="Arial" w:cs="Arial"/>
        </w:rPr>
        <w:t>not</w:t>
      </w:r>
      <w:r w:rsidR="00490A46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succeed themselves or be re-appointed earlier than 12 months after the</w:t>
      </w:r>
      <w:r w:rsidR="00490A46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end of their last service.</w:t>
      </w:r>
    </w:p>
    <w:p w14:paraId="58AA2C03" w14:textId="77777777" w:rsidR="00490A46" w:rsidRDefault="00490A46" w:rsidP="00490A46">
      <w:pPr>
        <w:ind w:left="1440" w:hanging="1440"/>
        <w:rPr>
          <w:rFonts w:ascii="Arial" w:hAnsi="Arial" w:cs="Arial"/>
        </w:rPr>
      </w:pPr>
    </w:p>
    <w:p w14:paraId="518E0427" w14:textId="7F989156" w:rsidR="00043D07" w:rsidRPr="00D6337C" w:rsidRDefault="00043D07" w:rsidP="00490A46">
      <w:pPr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4. </w:t>
      </w:r>
      <w:r w:rsidR="00490A46">
        <w:rPr>
          <w:rFonts w:ascii="Arial" w:hAnsi="Arial" w:cs="Arial"/>
        </w:rPr>
        <w:tab/>
      </w:r>
      <w:r w:rsidRPr="00D6337C">
        <w:rPr>
          <w:rFonts w:ascii="Arial" w:hAnsi="Arial" w:cs="Arial"/>
        </w:rPr>
        <w:t>Members continue to serve until their successors are appointed and</w:t>
      </w:r>
      <w:r w:rsidR="00490A46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qualified.</w:t>
      </w:r>
    </w:p>
    <w:p w14:paraId="1B0C96BE" w14:textId="77777777" w:rsidR="00490A46" w:rsidRDefault="00490A46" w:rsidP="00490A46">
      <w:pPr>
        <w:ind w:left="1440" w:hanging="1440"/>
        <w:rPr>
          <w:rFonts w:ascii="Arial" w:hAnsi="Arial" w:cs="Arial"/>
        </w:rPr>
      </w:pPr>
    </w:p>
    <w:p w14:paraId="7CEBD200" w14:textId="2AEC97F5" w:rsidR="00043D07" w:rsidRPr="00D6337C" w:rsidRDefault="00043D07" w:rsidP="00490A46">
      <w:pPr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5. </w:t>
      </w:r>
      <w:r w:rsidR="00490A46">
        <w:rPr>
          <w:rFonts w:ascii="Arial" w:hAnsi="Arial" w:cs="Arial"/>
        </w:rPr>
        <w:tab/>
      </w:r>
      <w:r w:rsidRPr="00D6337C">
        <w:rPr>
          <w:rFonts w:ascii="Arial" w:hAnsi="Arial" w:cs="Arial"/>
        </w:rPr>
        <w:t>When a member resigns, a successor will be designated by the appointing</w:t>
      </w:r>
      <w:r w:rsidR="00490A46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authority to fulfill the remainder of member's term.</w:t>
      </w:r>
    </w:p>
    <w:p w14:paraId="01540CF4" w14:textId="77777777" w:rsidR="00043D07" w:rsidRPr="00C22987" w:rsidRDefault="00043D07" w:rsidP="00043D07">
      <w:pPr>
        <w:jc w:val="both"/>
        <w:rPr>
          <w:rFonts w:ascii="Arial" w:hAnsi="Arial" w:cs="Arial"/>
        </w:rPr>
      </w:pPr>
    </w:p>
    <w:p w14:paraId="7AEEF3C6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V.</w:t>
      </w:r>
      <w:r>
        <w:rPr>
          <w:rFonts w:ascii="Arial" w:hAnsi="Arial" w:cs="Arial"/>
          <w:b/>
        </w:rPr>
        <w:tab/>
        <w:t>Duties of Members</w:t>
      </w:r>
    </w:p>
    <w:p w14:paraId="0C96C03C" w14:textId="77777777" w:rsidR="00F039BF" w:rsidRDefault="00F039BF" w:rsidP="00F039BF">
      <w:pPr>
        <w:jc w:val="both"/>
        <w:rPr>
          <w:rFonts w:ascii="Arial" w:hAnsi="Arial" w:cs="Arial"/>
        </w:rPr>
      </w:pPr>
    </w:p>
    <w:p w14:paraId="5C20FDAD" w14:textId="1DAA3359" w:rsidR="00043D07" w:rsidRPr="00D6337C" w:rsidRDefault="00043D07" w:rsidP="00D6337C">
      <w:pPr>
        <w:rPr>
          <w:rFonts w:ascii="Arial" w:hAnsi="Arial" w:cs="Arial"/>
        </w:rPr>
      </w:pPr>
      <w:r w:rsidRPr="00D6337C">
        <w:rPr>
          <w:rFonts w:ascii="Arial" w:hAnsi="Arial" w:cs="Arial"/>
        </w:rPr>
        <w:t>It is the duty of the Board of Trustees to "establis</w:t>
      </w:r>
      <w:r w:rsidR="00561530">
        <w:rPr>
          <w:rFonts w:ascii="Arial" w:hAnsi="Arial" w:cs="Arial"/>
        </w:rPr>
        <w:t xml:space="preserve">h, equip and maintain libraries </w:t>
      </w:r>
      <w:r w:rsidRPr="00D6337C">
        <w:rPr>
          <w:rFonts w:ascii="Arial" w:hAnsi="Arial" w:cs="Arial"/>
        </w:rPr>
        <w:t>and do</w:t>
      </w:r>
      <w:r w:rsidR="00561530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 xml:space="preserve">all things necessary to provide efficient </w:t>
      </w:r>
      <w:r w:rsidR="00561530">
        <w:rPr>
          <w:rFonts w:ascii="Arial" w:hAnsi="Arial" w:cs="Arial"/>
        </w:rPr>
        <w:t xml:space="preserve">library service". To accomplish </w:t>
      </w:r>
      <w:r w:rsidRPr="00D6337C">
        <w:rPr>
          <w:rFonts w:ascii="Arial" w:hAnsi="Arial" w:cs="Arial"/>
        </w:rPr>
        <w:t>this the Board</w:t>
      </w:r>
      <w:r w:rsidR="00561530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of Trustees shall:</w:t>
      </w:r>
    </w:p>
    <w:p w14:paraId="0C189939" w14:textId="77777777" w:rsidR="00150817" w:rsidRDefault="00150817" w:rsidP="00D6337C">
      <w:pPr>
        <w:rPr>
          <w:rFonts w:ascii="Arial" w:hAnsi="Arial" w:cs="Arial"/>
        </w:rPr>
      </w:pPr>
    </w:p>
    <w:p w14:paraId="78B0B66D" w14:textId="6A276E04" w:rsidR="00043D07" w:rsidRPr="00150817" w:rsidRDefault="00043D07" w:rsidP="006B37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150817">
        <w:rPr>
          <w:rFonts w:ascii="Arial" w:hAnsi="Arial" w:cs="Arial"/>
        </w:rPr>
        <w:t>Employ a competent and qualified library director.</w:t>
      </w:r>
    </w:p>
    <w:p w14:paraId="0F936D14" w14:textId="77777777" w:rsidR="00150817" w:rsidRDefault="00043D07" w:rsidP="006B37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150817">
        <w:rPr>
          <w:rFonts w:ascii="Arial" w:hAnsi="Arial" w:cs="Arial"/>
        </w:rPr>
        <w:t>Attend board meetings regularly and ensure that accurate records are kept on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file at the Library in accordance with retention schedules.</w:t>
      </w:r>
    </w:p>
    <w:p w14:paraId="7344F68F" w14:textId="77777777" w:rsidR="00150817" w:rsidRDefault="00043D07" w:rsidP="006B37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150817">
        <w:rPr>
          <w:rFonts w:ascii="Arial" w:hAnsi="Arial" w:cs="Arial"/>
        </w:rPr>
        <w:t>Approve the annual budget and ensure that adequate funds are provided to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finance the approved budget.</w:t>
      </w:r>
    </w:p>
    <w:p w14:paraId="53481F79" w14:textId="77777777" w:rsidR="00150817" w:rsidRDefault="00043D07" w:rsidP="006B37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150817">
        <w:rPr>
          <w:rFonts w:ascii="Arial" w:hAnsi="Arial" w:cs="Arial"/>
        </w:rPr>
        <w:t>Approve and have exclusive control of the expenditure of all moneys collected,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donated or appropriated for funding the Library program.</w:t>
      </w:r>
    </w:p>
    <w:p w14:paraId="0EB1A54A" w14:textId="77777777" w:rsidR="00150817" w:rsidRDefault="00043D07" w:rsidP="006B37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150817">
        <w:rPr>
          <w:rFonts w:ascii="Arial" w:hAnsi="Arial" w:cs="Arial"/>
        </w:rPr>
        <w:t>Determine and adopt policies to govern the operation and programs of the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Library1 reviewing them regularly and revising them as necessary.</w:t>
      </w:r>
    </w:p>
    <w:p w14:paraId="1AE4818C" w14:textId="77777777" w:rsidR="00150817" w:rsidRDefault="00043D07" w:rsidP="006B37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150817">
        <w:rPr>
          <w:rFonts w:ascii="Arial" w:hAnsi="Arial" w:cs="Arial"/>
        </w:rPr>
        <w:t>Understand the programs and services of the library in relation to community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needs and plan for future direction of library services1 programs, technology, and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facilities.</w:t>
      </w:r>
    </w:p>
    <w:p w14:paraId="79D29050" w14:textId="77777777" w:rsidR="00150817" w:rsidRDefault="00043D07" w:rsidP="006B37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150817">
        <w:rPr>
          <w:rFonts w:ascii="Arial" w:hAnsi="Arial" w:cs="Arial"/>
        </w:rPr>
        <w:t>Be informed about local, state, and federal laws pertaining to libraries; actively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advocate for library legislation that will improve library programs and services.</w:t>
      </w:r>
    </w:p>
    <w:p w14:paraId="0D8708C5" w14:textId="77777777" w:rsidR="00150817" w:rsidRDefault="00043D07" w:rsidP="006B37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150817">
        <w:rPr>
          <w:rFonts w:ascii="Arial" w:hAnsi="Arial" w:cs="Arial"/>
        </w:rPr>
        <w:t>Develop relationships with other public officials and boards and maintain vital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public relations; actively participate in a planned public relations program.</w:t>
      </w:r>
    </w:p>
    <w:p w14:paraId="685510EE" w14:textId="77777777" w:rsidR="00150817" w:rsidRDefault="00043D07" w:rsidP="006B37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150817">
        <w:rPr>
          <w:rFonts w:ascii="Arial" w:hAnsi="Arial" w:cs="Arial"/>
        </w:rPr>
        <w:t>Cooperate and consult with the Kentucky Department for Libraries and Archives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in the development of library services.</w:t>
      </w:r>
    </w:p>
    <w:p w14:paraId="4E36EEDB" w14:textId="77777777" w:rsidR="00150817" w:rsidRDefault="00043D07" w:rsidP="006B37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150817">
        <w:rPr>
          <w:rFonts w:ascii="Arial" w:hAnsi="Arial" w:cs="Arial"/>
        </w:rPr>
        <w:t>Attend regional and state trustee meetings and workshops; affiliate with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appropriate professional organizations. [KPLA, KLTRT, KY Library Friends, ALA,</w:t>
      </w:r>
      <w:r w:rsid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PLA, AL TAFF]</w:t>
      </w:r>
    </w:p>
    <w:p w14:paraId="6C39DDF2" w14:textId="7FE35C1C" w:rsidR="00043D07" w:rsidRPr="00150817" w:rsidRDefault="00043D07" w:rsidP="006B37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150817">
        <w:rPr>
          <w:rFonts w:ascii="Arial" w:hAnsi="Arial" w:cs="Arial"/>
        </w:rPr>
        <w:lastRenderedPageBreak/>
        <w:t>Continue to expand knowledge of public library standards and trends by reading,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attending meetings and workshops, visiting other libraries, and participating in</w:t>
      </w:r>
      <w:r w:rsidR="00561530" w:rsidRPr="00150817">
        <w:rPr>
          <w:rFonts w:ascii="Arial" w:hAnsi="Arial" w:cs="Arial"/>
        </w:rPr>
        <w:t xml:space="preserve"> </w:t>
      </w:r>
      <w:r w:rsidRPr="00150817">
        <w:rPr>
          <w:rFonts w:ascii="Arial" w:hAnsi="Arial" w:cs="Arial"/>
        </w:rPr>
        <w:t>the Trustee Certification Program.</w:t>
      </w:r>
    </w:p>
    <w:p w14:paraId="55C87963" w14:textId="77777777" w:rsidR="00043D07" w:rsidRDefault="00043D07" w:rsidP="00D6337C">
      <w:pPr>
        <w:rPr>
          <w:rFonts w:ascii="Arial" w:hAnsi="Arial" w:cs="Arial"/>
        </w:rPr>
      </w:pPr>
    </w:p>
    <w:p w14:paraId="0E597BFE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VI.</w:t>
      </w:r>
      <w:r>
        <w:rPr>
          <w:rFonts w:ascii="Arial" w:hAnsi="Arial" w:cs="Arial"/>
          <w:b/>
        </w:rPr>
        <w:tab/>
        <w:t>Officers</w:t>
      </w:r>
    </w:p>
    <w:p w14:paraId="1D3E5134" w14:textId="77777777" w:rsidR="00F039BF" w:rsidRDefault="00F039BF" w:rsidP="00F039BF">
      <w:pPr>
        <w:jc w:val="both"/>
        <w:rPr>
          <w:rFonts w:ascii="Arial" w:hAnsi="Arial" w:cs="Arial"/>
        </w:rPr>
      </w:pPr>
    </w:p>
    <w:p w14:paraId="21B72E18" w14:textId="58BF666B" w:rsidR="00043D07" w:rsidRPr="00465DAC" w:rsidRDefault="00043D07" w:rsidP="00CA6C2E">
      <w:pPr>
        <w:spacing w:after="120"/>
        <w:ind w:left="1440" w:hanging="1440"/>
        <w:rPr>
          <w:rFonts w:ascii="Arial" w:hAnsi="Arial" w:cs="Arial"/>
        </w:rPr>
      </w:pPr>
      <w:r w:rsidRPr="00465DAC">
        <w:rPr>
          <w:rFonts w:ascii="Arial" w:hAnsi="Arial" w:cs="Arial"/>
        </w:rPr>
        <w:t xml:space="preserve">Section 1. </w:t>
      </w:r>
      <w:r w:rsidR="00CA6C2E">
        <w:rPr>
          <w:rFonts w:ascii="Arial" w:hAnsi="Arial" w:cs="Arial"/>
        </w:rPr>
        <w:tab/>
      </w:r>
      <w:r w:rsidRPr="00465DAC">
        <w:rPr>
          <w:rFonts w:ascii="Arial" w:hAnsi="Arial" w:cs="Arial"/>
        </w:rPr>
        <w:t>Officers shall be as follows: President, Vice President, Secretary, and</w:t>
      </w:r>
      <w:r w:rsidR="00465DAC" w:rsidRPr="00465DAC">
        <w:rPr>
          <w:rFonts w:ascii="Arial" w:hAnsi="Arial" w:cs="Arial"/>
        </w:rPr>
        <w:t xml:space="preserve"> T</w:t>
      </w:r>
      <w:r w:rsidRPr="00465DAC">
        <w:rPr>
          <w:rFonts w:ascii="Arial" w:hAnsi="Arial" w:cs="Arial"/>
        </w:rPr>
        <w:t>reasurer.</w:t>
      </w:r>
    </w:p>
    <w:p w14:paraId="4490CBFD" w14:textId="39FD4AD9" w:rsidR="00043D07" w:rsidRPr="00465DAC" w:rsidRDefault="00043D07" w:rsidP="00CA6C2E">
      <w:pPr>
        <w:spacing w:after="120"/>
        <w:ind w:left="1440" w:hanging="1440"/>
        <w:rPr>
          <w:rFonts w:ascii="Arial" w:hAnsi="Arial" w:cs="Arial"/>
        </w:rPr>
      </w:pPr>
      <w:r w:rsidRPr="00465DAC">
        <w:rPr>
          <w:rFonts w:ascii="Arial" w:hAnsi="Arial" w:cs="Arial"/>
        </w:rPr>
        <w:t xml:space="preserve">Section 2. </w:t>
      </w:r>
      <w:r w:rsidR="00CA6C2E">
        <w:rPr>
          <w:rFonts w:ascii="Arial" w:hAnsi="Arial" w:cs="Arial"/>
        </w:rPr>
        <w:tab/>
      </w:r>
      <w:r w:rsidRPr="00465DAC">
        <w:rPr>
          <w:rFonts w:ascii="Arial" w:hAnsi="Arial" w:cs="Arial"/>
        </w:rPr>
        <w:t>Officers are elected for a term of two years and continue to serve until</w:t>
      </w:r>
      <w:r w:rsidR="00A210E9" w:rsidRPr="00465DAC">
        <w:rPr>
          <w:rFonts w:ascii="Arial" w:hAnsi="Arial" w:cs="Arial"/>
        </w:rPr>
        <w:t xml:space="preserve"> </w:t>
      </w:r>
      <w:r w:rsidRPr="00465DAC">
        <w:rPr>
          <w:rFonts w:ascii="Arial" w:hAnsi="Arial" w:cs="Arial"/>
        </w:rPr>
        <w:t>their successors are duly elected. Officers are permitted to succeed</w:t>
      </w:r>
      <w:r w:rsidR="00A210E9" w:rsidRPr="00465DAC">
        <w:rPr>
          <w:rFonts w:ascii="Arial" w:hAnsi="Arial" w:cs="Arial"/>
        </w:rPr>
        <w:t xml:space="preserve"> </w:t>
      </w:r>
      <w:r w:rsidRPr="00465DAC">
        <w:rPr>
          <w:rFonts w:ascii="Arial" w:hAnsi="Arial" w:cs="Arial"/>
        </w:rPr>
        <w:t>themselves in office.</w:t>
      </w:r>
    </w:p>
    <w:p w14:paraId="355577CB" w14:textId="452D3AE7" w:rsidR="00CA6C2E" w:rsidRDefault="00043D07" w:rsidP="00CA6C2E">
      <w:pPr>
        <w:spacing w:after="120"/>
        <w:ind w:left="1440" w:hanging="1440"/>
        <w:rPr>
          <w:rFonts w:ascii="Arial" w:hAnsi="Arial" w:cs="Arial"/>
        </w:rPr>
      </w:pPr>
      <w:r w:rsidRPr="00465DAC">
        <w:rPr>
          <w:rFonts w:ascii="Arial" w:hAnsi="Arial" w:cs="Arial"/>
        </w:rPr>
        <w:t>Section 3</w:t>
      </w:r>
      <w:r w:rsidR="00CA6C2E">
        <w:rPr>
          <w:rFonts w:ascii="Arial" w:hAnsi="Arial" w:cs="Arial"/>
        </w:rPr>
        <w:t>.</w:t>
      </w:r>
      <w:r w:rsidRPr="00465DAC">
        <w:rPr>
          <w:rFonts w:ascii="Arial" w:hAnsi="Arial" w:cs="Arial"/>
        </w:rPr>
        <w:t xml:space="preserve"> </w:t>
      </w:r>
      <w:r w:rsidR="00CA6C2E">
        <w:rPr>
          <w:rFonts w:ascii="Arial" w:hAnsi="Arial" w:cs="Arial"/>
        </w:rPr>
        <w:tab/>
      </w:r>
      <w:r w:rsidRPr="00465DAC">
        <w:rPr>
          <w:rFonts w:ascii="Arial" w:hAnsi="Arial" w:cs="Arial"/>
        </w:rPr>
        <w:t>In the event of resignation or incapacity of the president, the vice</w:t>
      </w:r>
      <w:r w:rsidR="00A210E9" w:rsidRPr="00465DAC">
        <w:rPr>
          <w:rFonts w:ascii="Arial" w:hAnsi="Arial" w:cs="Arial"/>
        </w:rPr>
        <w:t xml:space="preserve"> </w:t>
      </w:r>
      <w:r w:rsidRPr="00465DAC">
        <w:rPr>
          <w:rFonts w:ascii="Arial" w:hAnsi="Arial" w:cs="Arial"/>
        </w:rPr>
        <w:t>president shall become president for the unexpired portion of the term.</w:t>
      </w:r>
    </w:p>
    <w:p w14:paraId="215AA38B" w14:textId="2AE17D97" w:rsidR="00043D07" w:rsidRPr="00465DAC" w:rsidRDefault="00043D07" w:rsidP="00CA6C2E">
      <w:pPr>
        <w:spacing w:after="120"/>
        <w:ind w:left="1440"/>
        <w:rPr>
          <w:rFonts w:ascii="Arial" w:hAnsi="Arial" w:cs="Arial"/>
        </w:rPr>
      </w:pPr>
      <w:r w:rsidRPr="00465DAC">
        <w:rPr>
          <w:rFonts w:ascii="Arial" w:hAnsi="Arial" w:cs="Arial"/>
        </w:rPr>
        <w:t>Vacancies in offices other than president shall be filled for the unexpired</w:t>
      </w:r>
      <w:r w:rsidR="00A210E9" w:rsidRPr="00465DAC">
        <w:rPr>
          <w:rFonts w:ascii="Arial" w:hAnsi="Arial" w:cs="Arial"/>
        </w:rPr>
        <w:t xml:space="preserve"> </w:t>
      </w:r>
      <w:r w:rsidRPr="00465DAC">
        <w:rPr>
          <w:rFonts w:ascii="Arial" w:hAnsi="Arial" w:cs="Arial"/>
        </w:rPr>
        <w:t>term by a vote at the next regular meeting after the vacancy occurs.</w:t>
      </w:r>
    </w:p>
    <w:p w14:paraId="628CDA21" w14:textId="7339821D" w:rsidR="00043D07" w:rsidRPr="00465DAC" w:rsidRDefault="00043D07" w:rsidP="00CA6C2E">
      <w:pPr>
        <w:spacing w:after="120"/>
        <w:ind w:left="1440" w:hanging="1440"/>
        <w:rPr>
          <w:rFonts w:ascii="Arial" w:hAnsi="Arial" w:cs="Arial"/>
        </w:rPr>
      </w:pPr>
      <w:r w:rsidRPr="00465DAC">
        <w:rPr>
          <w:rFonts w:ascii="Arial" w:hAnsi="Arial" w:cs="Arial"/>
        </w:rPr>
        <w:t xml:space="preserve">Section 4. </w:t>
      </w:r>
      <w:r w:rsidR="00CA6C2E">
        <w:rPr>
          <w:rFonts w:ascii="Arial" w:hAnsi="Arial" w:cs="Arial"/>
        </w:rPr>
        <w:tab/>
      </w:r>
      <w:r w:rsidRPr="00465DAC">
        <w:rPr>
          <w:rFonts w:ascii="Arial" w:hAnsi="Arial" w:cs="Arial"/>
        </w:rPr>
        <w:t>Any officer may resign from office at any time by giving written notice to</w:t>
      </w:r>
      <w:r w:rsidR="00A210E9" w:rsidRPr="00465DAC">
        <w:rPr>
          <w:rFonts w:ascii="Arial" w:hAnsi="Arial" w:cs="Arial"/>
        </w:rPr>
        <w:t xml:space="preserve"> </w:t>
      </w:r>
      <w:r w:rsidRPr="00465DAC">
        <w:rPr>
          <w:rFonts w:ascii="Arial" w:hAnsi="Arial" w:cs="Arial"/>
        </w:rPr>
        <w:t>the President or Secretary. Such resignation shall be effective when the</w:t>
      </w:r>
      <w:r w:rsidR="00A210E9" w:rsidRPr="00465DAC">
        <w:rPr>
          <w:rFonts w:ascii="Arial" w:hAnsi="Arial" w:cs="Arial"/>
        </w:rPr>
        <w:t xml:space="preserve"> </w:t>
      </w:r>
      <w:r w:rsidRPr="00465DAC">
        <w:rPr>
          <w:rFonts w:ascii="Arial" w:hAnsi="Arial" w:cs="Arial"/>
        </w:rPr>
        <w:t>notice is delivered unless the notice specifies a future date; and, unless</w:t>
      </w:r>
      <w:r w:rsidR="00A210E9" w:rsidRPr="00465DAC">
        <w:rPr>
          <w:rFonts w:ascii="Arial" w:hAnsi="Arial" w:cs="Arial"/>
        </w:rPr>
        <w:t xml:space="preserve"> </w:t>
      </w:r>
      <w:r w:rsidRPr="00465DAC">
        <w:rPr>
          <w:rFonts w:ascii="Arial" w:hAnsi="Arial" w:cs="Arial"/>
        </w:rPr>
        <w:t>otherwise specified therein, the acceptance of such resignation shall not</w:t>
      </w:r>
      <w:r w:rsidR="00A210E9" w:rsidRPr="00465DAC">
        <w:rPr>
          <w:rFonts w:ascii="Arial" w:hAnsi="Arial" w:cs="Arial"/>
        </w:rPr>
        <w:t xml:space="preserve"> </w:t>
      </w:r>
      <w:r w:rsidRPr="00465DAC">
        <w:rPr>
          <w:rFonts w:ascii="Arial" w:hAnsi="Arial" w:cs="Arial"/>
        </w:rPr>
        <w:t>be necessary to make it effective.</w:t>
      </w:r>
    </w:p>
    <w:p w14:paraId="3B57440A" w14:textId="00417658" w:rsidR="00043D07" w:rsidRPr="00465DAC" w:rsidRDefault="00043D07" w:rsidP="00CA6C2E">
      <w:pPr>
        <w:spacing w:after="120"/>
        <w:ind w:left="1440" w:hanging="1440"/>
        <w:rPr>
          <w:rFonts w:ascii="Arial" w:hAnsi="Arial" w:cs="Arial"/>
        </w:rPr>
      </w:pPr>
      <w:r w:rsidRPr="00465DAC">
        <w:rPr>
          <w:rFonts w:ascii="Arial" w:hAnsi="Arial" w:cs="Arial"/>
        </w:rPr>
        <w:t xml:space="preserve">Section 5. </w:t>
      </w:r>
      <w:r w:rsidR="00CA6C2E">
        <w:rPr>
          <w:rFonts w:ascii="Arial" w:hAnsi="Arial" w:cs="Arial"/>
        </w:rPr>
        <w:tab/>
      </w:r>
      <w:r w:rsidRPr="00465DAC">
        <w:rPr>
          <w:rFonts w:ascii="Arial" w:hAnsi="Arial" w:cs="Arial"/>
        </w:rPr>
        <w:t xml:space="preserve">Any officer may be removed by a board action in which </w:t>
      </w:r>
      <w:proofErr w:type="gramStart"/>
      <w:r w:rsidRPr="00465DAC">
        <w:rPr>
          <w:rFonts w:ascii="Arial" w:hAnsi="Arial" w:cs="Arial"/>
        </w:rPr>
        <w:t>a majority vote</w:t>
      </w:r>
      <w:proofErr w:type="gramEnd"/>
      <w:r w:rsidRPr="00465DAC">
        <w:rPr>
          <w:rFonts w:ascii="Arial" w:hAnsi="Arial" w:cs="Arial"/>
        </w:rPr>
        <w:t xml:space="preserve"> of</w:t>
      </w:r>
      <w:r w:rsidR="00A210E9" w:rsidRPr="00465DAC">
        <w:rPr>
          <w:rFonts w:ascii="Arial" w:hAnsi="Arial" w:cs="Arial"/>
        </w:rPr>
        <w:t xml:space="preserve"> </w:t>
      </w:r>
      <w:r w:rsidRPr="00465DAC">
        <w:rPr>
          <w:rFonts w:ascii="Arial" w:hAnsi="Arial" w:cs="Arial"/>
        </w:rPr>
        <w:t>three whenever in its judgment the best interests of the Library would be</w:t>
      </w:r>
      <w:r w:rsidR="00A210E9" w:rsidRPr="00465DAC">
        <w:rPr>
          <w:rFonts w:ascii="Arial" w:hAnsi="Arial" w:cs="Arial"/>
        </w:rPr>
        <w:t xml:space="preserve"> </w:t>
      </w:r>
      <w:r w:rsidRPr="00465DAC">
        <w:rPr>
          <w:rFonts w:ascii="Arial" w:hAnsi="Arial" w:cs="Arial"/>
        </w:rPr>
        <w:t>served thereby.</w:t>
      </w:r>
    </w:p>
    <w:p w14:paraId="1DD9F5A6" w14:textId="77777777" w:rsidR="00043D07" w:rsidRDefault="00043D07" w:rsidP="00F039BF">
      <w:pPr>
        <w:jc w:val="both"/>
        <w:rPr>
          <w:rFonts w:ascii="Arial" w:hAnsi="Arial" w:cs="Arial"/>
        </w:rPr>
      </w:pPr>
    </w:p>
    <w:p w14:paraId="7ABDEEF6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VII.</w:t>
      </w:r>
      <w:r>
        <w:rPr>
          <w:rFonts w:ascii="Arial" w:hAnsi="Arial" w:cs="Arial"/>
          <w:b/>
        </w:rPr>
        <w:tab/>
        <w:t>Election of Officers</w:t>
      </w:r>
    </w:p>
    <w:p w14:paraId="0A0C9A95" w14:textId="77777777" w:rsidR="00F039BF" w:rsidRDefault="00F039BF" w:rsidP="00F039BF">
      <w:pPr>
        <w:jc w:val="both"/>
        <w:rPr>
          <w:rFonts w:ascii="Arial" w:hAnsi="Arial" w:cs="Arial"/>
        </w:rPr>
      </w:pPr>
    </w:p>
    <w:p w14:paraId="2313A636" w14:textId="1A0F2F36" w:rsidR="00043D07" w:rsidRPr="00D6337C" w:rsidRDefault="00043D07" w:rsidP="00F66903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F66903">
        <w:rPr>
          <w:rFonts w:ascii="Arial" w:hAnsi="Arial" w:cs="Arial"/>
        </w:rPr>
        <w:tab/>
      </w:r>
      <w:r w:rsidRPr="00D6337C">
        <w:rPr>
          <w:rFonts w:ascii="Arial" w:hAnsi="Arial" w:cs="Arial"/>
        </w:rPr>
        <w:t>Officers shall be elected biennially from the appointed trustees at the first</w:t>
      </w:r>
      <w:r w:rsidR="00A210E9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meeting of the new term year in the even numbered years.</w:t>
      </w:r>
    </w:p>
    <w:p w14:paraId="4E2DA73E" w14:textId="5392E98E" w:rsidR="00043D07" w:rsidRPr="00D6337C" w:rsidRDefault="00043D07" w:rsidP="00F66903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2. </w:t>
      </w:r>
      <w:r w:rsidR="00F66903">
        <w:rPr>
          <w:rFonts w:ascii="Arial" w:hAnsi="Arial" w:cs="Arial"/>
        </w:rPr>
        <w:tab/>
      </w:r>
      <w:r w:rsidRPr="00D6337C">
        <w:rPr>
          <w:rFonts w:ascii="Arial" w:hAnsi="Arial" w:cs="Arial"/>
        </w:rPr>
        <w:t>A nominating committee, appointed by the Board president, shall present</w:t>
      </w:r>
      <w:r w:rsidR="00A210E9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 slate of officers at the first meeting of the new term year. Other</w:t>
      </w:r>
      <w:r w:rsidR="00A210E9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nominations may be made from the floor after the nominating committee</w:t>
      </w:r>
      <w:r w:rsidR="00A210E9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has reported but before final action is taken.</w:t>
      </w:r>
    </w:p>
    <w:p w14:paraId="1F13FAA7" w14:textId="4616DC9B" w:rsidR="00043D07" w:rsidRDefault="00043D07" w:rsidP="00F66903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3. </w:t>
      </w:r>
      <w:r w:rsidR="00F66903">
        <w:rPr>
          <w:rFonts w:ascii="Arial" w:hAnsi="Arial" w:cs="Arial"/>
        </w:rPr>
        <w:tab/>
      </w:r>
      <w:r w:rsidRPr="00D6337C">
        <w:rPr>
          <w:rFonts w:ascii="Arial" w:hAnsi="Arial" w:cs="Arial"/>
        </w:rPr>
        <w:t>A vote is taken and upon a majority vote of three the new officers begin</w:t>
      </w:r>
      <w:r w:rsidR="00A210E9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immediately to fulfill the duties of the office to which they have been</w:t>
      </w:r>
      <w:r w:rsidR="00A210E9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elected.</w:t>
      </w:r>
    </w:p>
    <w:p w14:paraId="5C83AA1D" w14:textId="77777777" w:rsidR="00043D07" w:rsidRDefault="00043D07" w:rsidP="00F039BF">
      <w:pPr>
        <w:jc w:val="both"/>
        <w:rPr>
          <w:rFonts w:ascii="Arial" w:hAnsi="Arial" w:cs="Arial"/>
        </w:rPr>
      </w:pPr>
    </w:p>
    <w:p w14:paraId="20930DEA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VIII.</w:t>
      </w:r>
      <w:r>
        <w:rPr>
          <w:rFonts w:ascii="Arial" w:hAnsi="Arial" w:cs="Arial"/>
          <w:b/>
        </w:rPr>
        <w:tab/>
        <w:t>Duties of Officers</w:t>
      </w:r>
    </w:p>
    <w:p w14:paraId="69B10EF1" w14:textId="77777777" w:rsidR="00F039BF" w:rsidRDefault="00F039BF" w:rsidP="00F039BF">
      <w:pPr>
        <w:jc w:val="both"/>
        <w:rPr>
          <w:rFonts w:ascii="Arial" w:hAnsi="Arial" w:cs="Arial"/>
        </w:rPr>
      </w:pPr>
    </w:p>
    <w:p w14:paraId="4B3B9F56" w14:textId="7BB61CC5" w:rsidR="00043D07" w:rsidRPr="00D6337C" w:rsidRDefault="00043D07" w:rsidP="00B768DD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B768DD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The President of the Board shall:</w:t>
      </w:r>
    </w:p>
    <w:p w14:paraId="495C8015" w14:textId="77777777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a. Oversee the preparation of the meeting agenda</w:t>
      </w:r>
    </w:p>
    <w:p w14:paraId="7CAA774C" w14:textId="77777777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lastRenderedPageBreak/>
        <w:t>b. Perform the duties of a presiding officer at all meetings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165B2417" w14:textId="7B465A80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c. </w:t>
      </w:r>
      <w:proofErr w:type="gramStart"/>
      <w:r w:rsidRPr="00D6337C">
        <w:rPr>
          <w:rFonts w:ascii="Arial" w:hAnsi="Arial" w:cs="Arial"/>
        </w:rPr>
        <w:t>Appoint</w:t>
      </w:r>
      <w:proofErr w:type="gramEnd"/>
      <w:r w:rsidRPr="00D6337C">
        <w:rPr>
          <w:rFonts w:ascii="Arial" w:hAnsi="Arial" w:cs="Arial"/>
        </w:rPr>
        <w:t xml:space="preserve"> all committees and may serve as an ex-officio member at any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committee meeting;</w:t>
      </w:r>
    </w:p>
    <w:p w14:paraId="1D5A6F94" w14:textId="418432B7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d. Execute all documents authorized by the Board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23D0ADD3" w14:textId="147ABB4A" w:rsidR="00043D07" w:rsidRPr="00D6337C" w:rsidRDefault="00043D07" w:rsidP="00B768DD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2. </w:t>
      </w:r>
      <w:r w:rsidR="00B768DD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The Vice-President of the Board shall:</w:t>
      </w:r>
    </w:p>
    <w:p w14:paraId="5D88C20C" w14:textId="19892BCD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a. </w:t>
      </w:r>
      <w:proofErr w:type="gramStart"/>
      <w:r w:rsidRPr="00D6337C">
        <w:rPr>
          <w:rFonts w:ascii="Arial" w:hAnsi="Arial" w:cs="Arial"/>
        </w:rPr>
        <w:t>Perform</w:t>
      </w:r>
      <w:proofErr w:type="gramEnd"/>
      <w:r w:rsidRPr="00D6337C">
        <w:rPr>
          <w:rFonts w:ascii="Arial" w:hAnsi="Arial" w:cs="Arial"/>
        </w:rPr>
        <w:t xml:space="preserve"> all the duties and assume all the responsibilities of the</w:t>
      </w:r>
      <w:r w:rsidR="00B768DD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President in his/her absence at a regular or special meeting of the</w:t>
      </w:r>
      <w:r w:rsidR="00B768DD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Board.</w:t>
      </w:r>
    </w:p>
    <w:p w14:paraId="62891F5F" w14:textId="3E62143D" w:rsidR="00043D07" w:rsidRPr="00D6337C" w:rsidRDefault="00043D07" w:rsidP="00B768DD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3. </w:t>
      </w:r>
      <w:r w:rsidR="00B768DD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The Secretary of the Board shall:</w:t>
      </w:r>
    </w:p>
    <w:p w14:paraId="2DC4425E" w14:textId="00766509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a. Oversee the recording and safekeeping of a true and accurate account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of all proceedings of the board meetings, including records of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attendance of Board members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6C3043B9" w14:textId="350CEFFC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b. Minutes of all meetings shall, at a minimum, indicate members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present, all items of business, all motions (except those that were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withdrawn), and the result of all votes taken. Minutes may be revised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and/or approved only at the Board of Trustees' regular monthly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meeting.</w:t>
      </w:r>
    </w:p>
    <w:p w14:paraId="12F61246" w14:textId="074CD71D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c. Sign the minutes and the disbursement voucher after approval at the</w:t>
      </w:r>
      <w:r w:rsidR="00B768DD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Board meeting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0527C33A" w14:textId="77777777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d. Issue notices of all regular meetings and special meetings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02A37EE6" w14:textId="55FB08B9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e. Notify any trustee who has missed three (3) regular monthly meetings</w:t>
      </w:r>
      <w:r w:rsidR="00FE4C33">
        <w:rPr>
          <w:rFonts w:ascii="Arial" w:hAnsi="Arial" w:cs="Arial"/>
        </w:rPr>
        <w:t xml:space="preserve"> in any </w:t>
      </w:r>
      <w:proofErr w:type="gramStart"/>
      <w:r w:rsidRPr="00D6337C">
        <w:rPr>
          <w:rFonts w:ascii="Arial" w:hAnsi="Arial" w:cs="Arial"/>
        </w:rPr>
        <w:t>one year</w:t>
      </w:r>
      <w:proofErr w:type="gramEnd"/>
      <w:r w:rsidRPr="00D6337C">
        <w:rPr>
          <w:rFonts w:ascii="Arial" w:hAnsi="Arial" w:cs="Arial"/>
        </w:rPr>
        <w:t xml:space="preserve"> of his/her term;</w:t>
      </w:r>
    </w:p>
    <w:p w14:paraId="42B4A011" w14:textId="568F55D7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f. Notify any trustee of his/her automatic resignation upon missing four</w:t>
      </w:r>
      <w:r w:rsidR="00B768DD">
        <w:rPr>
          <w:rFonts w:ascii="Arial" w:hAnsi="Arial" w:cs="Arial"/>
        </w:rPr>
        <w:t xml:space="preserve"> </w:t>
      </w:r>
      <w:r w:rsidR="00FE4C33">
        <w:rPr>
          <w:rFonts w:ascii="Arial" w:hAnsi="Arial" w:cs="Arial"/>
        </w:rPr>
        <w:t>(</w:t>
      </w:r>
      <w:r w:rsidRPr="00D6337C">
        <w:rPr>
          <w:rFonts w:ascii="Arial" w:hAnsi="Arial" w:cs="Arial"/>
        </w:rPr>
        <w:t xml:space="preserve">4) regular monthly meetings in any </w:t>
      </w:r>
      <w:proofErr w:type="gramStart"/>
      <w:r w:rsidRPr="00D6337C">
        <w:rPr>
          <w:rFonts w:ascii="Arial" w:hAnsi="Arial" w:cs="Arial"/>
        </w:rPr>
        <w:t>one year</w:t>
      </w:r>
      <w:proofErr w:type="gramEnd"/>
      <w:r w:rsidRPr="00D6337C">
        <w:rPr>
          <w:rFonts w:ascii="Arial" w:hAnsi="Arial" w:cs="Arial"/>
        </w:rPr>
        <w:t xml:space="preserve"> of his/her term;</w:t>
      </w:r>
    </w:p>
    <w:p w14:paraId="508A9258" w14:textId="2C10C99E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g. Write official letters of the board and keep these filed with official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library records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26A64716" w14:textId="5E979D21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h. </w:t>
      </w:r>
      <w:proofErr w:type="gramStart"/>
      <w:r w:rsidRPr="00D6337C">
        <w:rPr>
          <w:rFonts w:ascii="Arial" w:hAnsi="Arial" w:cs="Arial"/>
        </w:rPr>
        <w:t>Perform</w:t>
      </w:r>
      <w:proofErr w:type="gramEnd"/>
      <w:r w:rsidRPr="00D6337C">
        <w:rPr>
          <w:rFonts w:ascii="Arial" w:hAnsi="Arial" w:cs="Arial"/>
        </w:rPr>
        <w:t xml:space="preserve"> all the duties and assume all the responsibilities of the</w:t>
      </w:r>
      <w:r w:rsidR="00B768DD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President in his/her absence and in the absence of the Vice-President</w:t>
      </w:r>
      <w:r w:rsidR="00FE4C33">
        <w:rPr>
          <w:rFonts w:ascii="Arial" w:hAnsi="Arial" w:cs="Arial"/>
        </w:rPr>
        <w:t xml:space="preserve"> at a </w:t>
      </w:r>
      <w:r w:rsidRPr="00D6337C">
        <w:rPr>
          <w:rFonts w:ascii="Arial" w:hAnsi="Arial" w:cs="Arial"/>
        </w:rPr>
        <w:t>regular or special meeting of the Board.</w:t>
      </w:r>
    </w:p>
    <w:p w14:paraId="49A2FFEE" w14:textId="6B6AFE2D" w:rsidR="00043D07" w:rsidRPr="00D6337C" w:rsidRDefault="00043D07" w:rsidP="00B768DD">
      <w:pPr>
        <w:spacing w:after="120"/>
        <w:ind w:left="1440"/>
        <w:rPr>
          <w:rFonts w:ascii="Arial" w:hAnsi="Arial" w:cs="Arial"/>
        </w:rPr>
      </w:pPr>
      <w:proofErr w:type="spellStart"/>
      <w:r w:rsidRPr="00D6337C">
        <w:rPr>
          <w:rFonts w:ascii="Arial" w:hAnsi="Arial" w:cs="Arial"/>
        </w:rPr>
        <w:t>i</w:t>
      </w:r>
      <w:proofErr w:type="spellEnd"/>
      <w:r w:rsidRPr="00D6337C">
        <w:rPr>
          <w:rFonts w:ascii="Arial" w:hAnsi="Arial" w:cs="Arial"/>
        </w:rPr>
        <w:t>. The library director or a member of the staff may be designated by the</w:t>
      </w:r>
      <w:r w:rsidR="00B768DD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Board to perform the recording and safekeeping duties of the Board's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official records.</w:t>
      </w:r>
    </w:p>
    <w:p w14:paraId="0D4139BC" w14:textId="02A6005C" w:rsidR="00043D07" w:rsidRPr="00D6337C" w:rsidRDefault="00043D07" w:rsidP="00B768DD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4. </w:t>
      </w:r>
      <w:r w:rsidR="00B768DD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The Treasurer shall:</w:t>
      </w:r>
    </w:p>
    <w:p w14:paraId="1A50A6D5" w14:textId="77777777" w:rsidR="00043D07" w:rsidRPr="00D6337C" w:rsidRDefault="00043D07" w:rsidP="00C53961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a. Be bonded as required per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079A5E57" w14:textId="231D0270" w:rsidR="00043D07" w:rsidRPr="00D6337C" w:rsidRDefault="00043D07" w:rsidP="00C53961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b. Be in charge of the library funds, income, securities and obligations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65C5A143" w14:textId="0054A651" w:rsidR="00043D07" w:rsidRPr="00D6337C" w:rsidRDefault="00043D07" w:rsidP="00C53961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c. See that proper records are kept, showing receipts and disbursements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of the Board, with vouchers in support thereof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69C878C7" w14:textId="77777777" w:rsidR="00043D07" w:rsidRPr="00D6337C" w:rsidRDefault="00043D07" w:rsidP="00C53961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lastRenderedPageBreak/>
        <w:t>d. Provide a financial report for each regular meeting of the Board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6BDE1B8C" w14:textId="3F2B5603" w:rsidR="00043D07" w:rsidRPr="00D6337C" w:rsidRDefault="00043D07" w:rsidP="00C53961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e. Sign checks issued to cover the disbursements on the authorization of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the Board, as one of the two required signatures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42D3C15F" w14:textId="77777777" w:rsidR="00043D07" w:rsidRPr="00D6337C" w:rsidRDefault="00043D07" w:rsidP="00C53961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f. Report at each meeting on the state of the funds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2AF339FC" w14:textId="2A4D3893" w:rsidR="00043D07" w:rsidRDefault="00043D07" w:rsidP="00C53961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g. Provide advice and recommendations regarding the Library's Income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and Disbursements Policies and its Investment Policies.</w:t>
      </w:r>
    </w:p>
    <w:p w14:paraId="317751EA" w14:textId="77777777" w:rsidR="00043D07" w:rsidRDefault="00043D07" w:rsidP="00D6337C">
      <w:pPr>
        <w:rPr>
          <w:rFonts w:ascii="Arial" w:hAnsi="Arial" w:cs="Arial"/>
        </w:rPr>
      </w:pPr>
    </w:p>
    <w:p w14:paraId="48971A94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IX.</w:t>
      </w:r>
      <w:r>
        <w:rPr>
          <w:rFonts w:ascii="Arial" w:hAnsi="Arial" w:cs="Arial"/>
          <w:b/>
        </w:rPr>
        <w:tab/>
        <w:t>Fiscal Year</w:t>
      </w:r>
    </w:p>
    <w:p w14:paraId="1B55B126" w14:textId="77777777" w:rsidR="00F039BF" w:rsidRDefault="00F039BF" w:rsidP="00F039BF">
      <w:pPr>
        <w:jc w:val="both"/>
        <w:rPr>
          <w:rFonts w:ascii="Arial" w:hAnsi="Arial" w:cs="Arial"/>
        </w:rPr>
      </w:pPr>
    </w:p>
    <w:p w14:paraId="31F36F29" w14:textId="5AAD2957" w:rsidR="00043D07" w:rsidRDefault="00043D07" w:rsidP="00F039BF">
      <w:pPr>
        <w:jc w:val="both"/>
        <w:rPr>
          <w:rFonts w:ascii="Arial" w:hAnsi="Arial" w:cs="Arial"/>
        </w:rPr>
      </w:pPr>
      <w:r w:rsidRPr="00043D07">
        <w:rPr>
          <w:rFonts w:ascii="Arial" w:hAnsi="Arial" w:cs="Arial"/>
        </w:rPr>
        <w:t>The Fiscal Year shall commence July 1st and close June 30th.</w:t>
      </w:r>
    </w:p>
    <w:p w14:paraId="62FC4C0A" w14:textId="77777777" w:rsidR="00043D07" w:rsidRPr="00C22987" w:rsidRDefault="00043D07" w:rsidP="00F039BF">
      <w:pPr>
        <w:jc w:val="both"/>
        <w:rPr>
          <w:rFonts w:ascii="Arial" w:hAnsi="Arial" w:cs="Arial"/>
        </w:rPr>
      </w:pPr>
    </w:p>
    <w:p w14:paraId="4179C23E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X.</w:t>
      </w:r>
      <w:r>
        <w:rPr>
          <w:rFonts w:ascii="Arial" w:hAnsi="Arial" w:cs="Arial"/>
          <w:b/>
        </w:rPr>
        <w:tab/>
        <w:t>Meetings</w:t>
      </w:r>
    </w:p>
    <w:p w14:paraId="771D8A47" w14:textId="2D679CFC" w:rsidR="00F039BF" w:rsidRDefault="00F039BF" w:rsidP="00F039BF">
      <w:pPr>
        <w:jc w:val="both"/>
        <w:rPr>
          <w:rFonts w:ascii="Arial" w:hAnsi="Arial" w:cs="Arial"/>
        </w:rPr>
      </w:pPr>
    </w:p>
    <w:p w14:paraId="13F3A7B9" w14:textId="21833AD7" w:rsidR="00043D07" w:rsidRDefault="00043D07" w:rsidP="00D6337C">
      <w:pPr>
        <w:rPr>
          <w:rFonts w:ascii="Arial" w:hAnsi="Arial" w:cs="Arial"/>
        </w:rPr>
      </w:pPr>
      <w:r w:rsidRPr="00D6337C">
        <w:rPr>
          <w:rFonts w:ascii="Arial" w:hAnsi="Arial" w:cs="Arial"/>
        </w:rPr>
        <w:t>All Board meetings and all committee meetings will be held in compliance with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Kentucky's Open Meetings Act (KRS 61.805-61.850).</w:t>
      </w:r>
    </w:p>
    <w:p w14:paraId="59BE2666" w14:textId="77777777" w:rsidR="006F1233" w:rsidRPr="00D6337C" w:rsidRDefault="006F1233" w:rsidP="00D6337C">
      <w:pPr>
        <w:rPr>
          <w:rFonts w:ascii="Arial" w:hAnsi="Arial" w:cs="Arial"/>
        </w:rPr>
      </w:pPr>
    </w:p>
    <w:p w14:paraId="27B919A2" w14:textId="77777777" w:rsidR="004C760C" w:rsidRDefault="00043D07" w:rsidP="004C760C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9657B6">
        <w:rPr>
          <w:rFonts w:ascii="Arial" w:hAnsi="Arial" w:cs="Arial"/>
        </w:rPr>
        <w:tab/>
      </w:r>
      <w:r w:rsidRPr="00D6337C">
        <w:rPr>
          <w:rFonts w:ascii="Arial" w:hAnsi="Arial" w:cs="Arial"/>
        </w:rPr>
        <w:t>Regular Meetings</w:t>
      </w:r>
    </w:p>
    <w:p w14:paraId="4FB5A2B8" w14:textId="0319201E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a. The Board of Trustees will meet monthly at a regular meeting time and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place as mutually agreed upon by the members of the Board.</w:t>
      </w:r>
    </w:p>
    <w:p w14:paraId="0630432A" w14:textId="75F1BE37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2. </w:t>
      </w:r>
      <w:r w:rsidR="004C760C">
        <w:rPr>
          <w:rFonts w:ascii="Arial" w:hAnsi="Arial" w:cs="Arial"/>
        </w:rPr>
        <w:tab/>
      </w:r>
      <w:r w:rsidRPr="00D6337C">
        <w:rPr>
          <w:rFonts w:ascii="Arial" w:hAnsi="Arial" w:cs="Arial"/>
        </w:rPr>
        <w:t>Special Meetings</w:t>
      </w:r>
    </w:p>
    <w:p w14:paraId="07919B7E" w14:textId="34678041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a. Special meetings may be called by the President, or upon the written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request of three (3) members for the transaction of business stated in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the call for the meeting.</w:t>
      </w:r>
    </w:p>
    <w:p w14:paraId="1413D827" w14:textId="501A2227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b. The agenda for a special meeting will be posted at least 24 hours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before the meeting at the location of the special meeting and at the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Library's headquarters if different from the location of the meeting.</w:t>
      </w:r>
    </w:p>
    <w:p w14:paraId="58581B3F" w14:textId="561B4156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3. </w:t>
      </w:r>
      <w:r w:rsidR="004C760C">
        <w:rPr>
          <w:rFonts w:ascii="Arial" w:hAnsi="Arial" w:cs="Arial"/>
        </w:rPr>
        <w:tab/>
      </w:r>
      <w:r w:rsidRPr="00D6337C">
        <w:rPr>
          <w:rFonts w:ascii="Arial" w:hAnsi="Arial" w:cs="Arial"/>
        </w:rPr>
        <w:t>Notification</w:t>
      </w:r>
    </w:p>
    <w:p w14:paraId="1EA3E5B2" w14:textId="0C1D8882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proofErr w:type="gramStart"/>
      <w:r w:rsidRPr="00D6337C">
        <w:rPr>
          <w:rFonts w:ascii="Arial" w:hAnsi="Arial" w:cs="Arial"/>
        </w:rPr>
        <w:t>a. Notice of all meetings shall be given by the Secretary or designee</w:t>
      </w:r>
      <w:proofErr w:type="gramEnd"/>
      <w:r w:rsidRPr="00D6337C">
        <w:rPr>
          <w:rFonts w:ascii="Arial" w:hAnsi="Arial" w:cs="Arial"/>
        </w:rPr>
        <w:t xml:space="preserve"> to all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members at least three (3) days before the meeting with an agenda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for the meeting.</w:t>
      </w:r>
    </w:p>
    <w:p w14:paraId="22A2E404" w14:textId="1348920A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b. Meeting agendas and notices shall indicate the time, date and place of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the meeting; and indicate all subject matters intended for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consideration at the meeting.</w:t>
      </w:r>
    </w:p>
    <w:p w14:paraId="7AFE414A" w14:textId="346FE03A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c. Date, time, and location of meetings shall be posted in the Library's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paper of record at least once each year.</w:t>
      </w:r>
    </w:p>
    <w:p w14:paraId="0B43E6EC" w14:textId="6EA66CA9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4. </w:t>
      </w:r>
      <w:r w:rsidR="004C760C">
        <w:rPr>
          <w:rFonts w:ascii="Arial" w:hAnsi="Arial" w:cs="Arial"/>
        </w:rPr>
        <w:tab/>
      </w:r>
      <w:r w:rsidRPr="00D6337C">
        <w:rPr>
          <w:rFonts w:ascii="Arial" w:hAnsi="Arial" w:cs="Arial"/>
        </w:rPr>
        <w:t>Order of Business</w:t>
      </w:r>
    </w:p>
    <w:p w14:paraId="46FEA235" w14:textId="77777777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a. Call to order</w:t>
      </w:r>
    </w:p>
    <w:p w14:paraId="31A1A71E" w14:textId="77777777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b. Revision/ Approval of Minutes of previous meeting</w:t>
      </w:r>
    </w:p>
    <w:p w14:paraId="2194F7E7" w14:textId="77777777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c. Approval of balance sheet and financial report</w:t>
      </w:r>
    </w:p>
    <w:p w14:paraId="6AF70FC3" w14:textId="77777777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lastRenderedPageBreak/>
        <w:t>d. Director's Report</w:t>
      </w:r>
    </w:p>
    <w:p w14:paraId="2324AA8C" w14:textId="77777777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e. Business</w:t>
      </w:r>
    </w:p>
    <w:p w14:paraId="50AF7654" w14:textId="77777777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f. Committee Reports (as necessary)</w:t>
      </w:r>
    </w:p>
    <w:p w14:paraId="765B5A91" w14:textId="77777777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g. Regional Librarian Report</w:t>
      </w:r>
    </w:p>
    <w:p w14:paraId="7D58ED85" w14:textId="29AE55A7" w:rsidR="00043D07" w:rsidRPr="00D6337C" w:rsidRDefault="00043D07" w:rsidP="004C760C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h. Adjournment</w:t>
      </w:r>
    </w:p>
    <w:p w14:paraId="6DC7CC4C" w14:textId="01A3893B" w:rsidR="00043D07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5. </w:t>
      </w:r>
      <w:r w:rsidR="004C760C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The current edition of Roberts</w:t>
      </w:r>
      <w:r w:rsidR="00FE4C33">
        <w:rPr>
          <w:rFonts w:ascii="Arial" w:hAnsi="Arial" w:cs="Arial"/>
        </w:rPr>
        <w:t xml:space="preserve"> Rules of Order will be used in </w:t>
      </w:r>
      <w:r w:rsidRPr="00D6337C">
        <w:rPr>
          <w:rFonts w:ascii="Arial" w:hAnsi="Arial" w:cs="Arial"/>
        </w:rPr>
        <w:t>conducting</w:t>
      </w:r>
      <w:r w:rsidR="00FE4C3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all meetings of the Board.</w:t>
      </w:r>
    </w:p>
    <w:p w14:paraId="434ECA1E" w14:textId="77777777" w:rsidR="00F039BF" w:rsidRDefault="00F039BF" w:rsidP="009657B6">
      <w:pPr>
        <w:spacing w:after="120"/>
        <w:ind w:left="1440" w:hanging="1440"/>
        <w:rPr>
          <w:rFonts w:ascii="Arial" w:hAnsi="Arial" w:cs="Arial"/>
        </w:rPr>
      </w:pPr>
    </w:p>
    <w:p w14:paraId="40ACB259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XI.</w:t>
      </w:r>
      <w:r>
        <w:rPr>
          <w:rFonts w:ascii="Arial" w:hAnsi="Arial" w:cs="Arial"/>
          <w:b/>
        </w:rPr>
        <w:tab/>
        <w:t>Quorum and Voting</w:t>
      </w:r>
    </w:p>
    <w:p w14:paraId="68856083" w14:textId="77777777" w:rsidR="00F039BF" w:rsidRDefault="00F039BF" w:rsidP="00F039BF">
      <w:pPr>
        <w:jc w:val="both"/>
        <w:rPr>
          <w:rFonts w:ascii="Arial" w:hAnsi="Arial" w:cs="Arial"/>
        </w:rPr>
      </w:pPr>
    </w:p>
    <w:p w14:paraId="5733D14C" w14:textId="4BE36CA7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DE322E">
        <w:rPr>
          <w:rFonts w:ascii="Arial" w:hAnsi="Arial" w:cs="Arial"/>
        </w:rPr>
        <w:tab/>
      </w:r>
      <w:r w:rsidRPr="00D6337C">
        <w:rPr>
          <w:rFonts w:ascii="Arial" w:hAnsi="Arial" w:cs="Arial"/>
        </w:rPr>
        <w:t>Quorum</w:t>
      </w:r>
    </w:p>
    <w:p w14:paraId="34ED8454" w14:textId="4BE08198" w:rsidR="00043D07" w:rsidRPr="00D6337C" w:rsidRDefault="00043D07" w:rsidP="00DE322E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a. A quorum for the transaction of business shall consist of three</w:t>
      </w:r>
      <w:r w:rsidR="002A40B6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members of the Board.</w:t>
      </w:r>
    </w:p>
    <w:p w14:paraId="16FA5AC4" w14:textId="6ECC15D6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2. </w:t>
      </w:r>
      <w:r w:rsidR="00DE322E">
        <w:rPr>
          <w:rFonts w:ascii="Arial" w:hAnsi="Arial" w:cs="Arial"/>
        </w:rPr>
        <w:tab/>
      </w:r>
      <w:r w:rsidRPr="00D6337C">
        <w:rPr>
          <w:rFonts w:ascii="Arial" w:hAnsi="Arial" w:cs="Arial"/>
        </w:rPr>
        <w:t>Voting</w:t>
      </w:r>
    </w:p>
    <w:p w14:paraId="11952AC3" w14:textId="0AFC2A12" w:rsidR="00043D07" w:rsidRPr="00D6337C" w:rsidRDefault="00043D07" w:rsidP="00DE322E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a. Each member of the Board shall be entitled to one vote, irrespective of</w:t>
      </w:r>
      <w:r w:rsidR="002A40B6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office held, on all matters brought for a vote during a regular or special</w:t>
      </w:r>
      <w:r w:rsidR="002A40B6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meeting in which said member is present and providing a quorum is</w:t>
      </w:r>
      <w:r w:rsidR="002A40B6">
        <w:rPr>
          <w:rFonts w:ascii="Arial" w:hAnsi="Arial" w:cs="Arial"/>
        </w:rPr>
        <w:t xml:space="preserve"> present at the time. </w:t>
      </w:r>
      <w:proofErr w:type="gramStart"/>
      <w:r w:rsidR="002A40B6">
        <w:rPr>
          <w:rFonts w:ascii="Arial" w:hAnsi="Arial" w:cs="Arial"/>
        </w:rPr>
        <w:t xml:space="preserve">No </w:t>
      </w:r>
      <w:r w:rsidRPr="00D6337C">
        <w:rPr>
          <w:rFonts w:ascii="Arial" w:hAnsi="Arial" w:cs="Arial"/>
        </w:rPr>
        <w:t>voting shall be done by proxy</w:t>
      </w:r>
      <w:proofErr w:type="gramEnd"/>
      <w:r w:rsidRPr="00D6337C">
        <w:rPr>
          <w:rFonts w:ascii="Arial" w:hAnsi="Arial" w:cs="Arial"/>
        </w:rPr>
        <w:t>.</w:t>
      </w:r>
    </w:p>
    <w:p w14:paraId="78B7B15C" w14:textId="1FAA4D22" w:rsidR="00043D07" w:rsidRPr="00D6337C" w:rsidRDefault="00043D07" w:rsidP="00DE322E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b. An affirmative vote of the majority of all members of the Board present</w:t>
      </w:r>
      <w:r w:rsidR="0045165C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at the time shall be necessary to approve any action before the Board.</w:t>
      </w:r>
    </w:p>
    <w:p w14:paraId="6060C388" w14:textId="22292A19" w:rsidR="00043D07" w:rsidRPr="00D6337C" w:rsidRDefault="00043D07" w:rsidP="00DE322E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c. If the quorum consists of three members of the Board, their vote upon</w:t>
      </w:r>
      <w:r w:rsidR="0045165C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any official business brought before them must be unanimous.</w:t>
      </w:r>
    </w:p>
    <w:p w14:paraId="2BC3F4CD" w14:textId="72A2A6D6" w:rsidR="00043D07" w:rsidRDefault="00043D07" w:rsidP="00DE322E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d. The President may vote upon and may move to second a proposal</w:t>
      </w:r>
      <w:r w:rsidR="0045165C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before the Board.</w:t>
      </w:r>
    </w:p>
    <w:p w14:paraId="179328D4" w14:textId="77777777" w:rsidR="00043D07" w:rsidRDefault="00043D07" w:rsidP="00F039BF">
      <w:pPr>
        <w:jc w:val="both"/>
        <w:rPr>
          <w:rFonts w:ascii="Arial" w:hAnsi="Arial" w:cs="Arial"/>
        </w:rPr>
      </w:pPr>
    </w:p>
    <w:p w14:paraId="5FD47295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XII.</w:t>
      </w:r>
      <w:r>
        <w:rPr>
          <w:rFonts w:ascii="Arial" w:hAnsi="Arial" w:cs="Arial"/>
          <w:b/>
        </w:rPr>
        <w:tab/>
        <w:t>Duties of the Library Director</w:t>
      </w:r>
    </w:p>
    <w:p w14:paraId="743C94AB" w14:textId="033F44B3" w:rsidR="00F039BF" w:rsidRDefault="00F039BF" w:rsidP="00F039BF">
      <w:pPr>
        <w:jc w:val="both"/>
        <w:rPr>
          <w:rFonts w:ascii="Arial" w:hAnsi="Arial" w:cs="Arial"/>
        </w:rPr>
      </w:pPr>
    </w:p>
    <w:p w14:paraId="3F7A9DAB" w14:textId="266EA469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DE322E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The library director shall be considered the executive officer of the Board</w:t>
      </w:r>
      <w:r w:rsidR="007A2013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and shall:</w:t>
      </w:r>
    </w:p>
    <w:p w14:paraId="5DFF70D3" w14:textId="77777777" w:rsidR="00043D07" w:rsidRPr="00D6337C" w:rsidRDefault="00043D07" w:rsidP="00DE322E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a. Have sole charge for the administration of the Library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2D3B28E5" w14:textId="2B984856" w:rsidR="00043D07" w:rsidRPr="00D6337C" w:rsidRDefault="00043D07" w:rsidP="00DE322E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b. Be held responsible for:</w:t>
      </w:r>
    </w:p>
    <w:p w14:paraId="22BAAF3F" w14:textId="77777777" w:rsidR="00043D07" w:rsidRPr="00D6337C" w:rsidRDefault="00043D07" w:rsidP="00DE322E">
      <w:pPr>
        <w:spacing w:after="120"/>
        <w:ind w:left="1440" w:firstLine="720"/>
        <w:rPr>
          <w:rFonts w:ascii="Arial" w:hAnsi="Arial" w:cs="Arial"/>
        </w:rPr>
      </w:pPr>
      <w:proofErr w:type="spellStart"/>
      <w:r w:rsidRPr="00D6337C">
        <w:rPr>
          <w:rFonts w:ascii="Arial" w:hAnsi="Arial" w:cs="Arial"/>
        </w:rPr>
        <w:t>i</w:t>
      </w:r>
      <w:proofErr w:type="spellEnd"/>
      <w:r w:rsidRPr="00D6337C">
        <w:rPr>
          <w:rFonts w:ascii="Arial" w:hAnsi="Arial" w:cs="Arial"/>
        </w:rPr>
        <w:t xml:space="preserve">. </w:t>
      </w:r>
      <w:proofErr w:type="gramStart"/>
      <w:r w:rsidRPr="00D6337C">
        <w:rPr>
          <w:rFonts w:ascii="Arial" w:hAnsi="Arial" w:cs="Arial"/>
        </w:rPr>
        <w:t>the</w:t>
      </w:r>
      <w:proofErr w:type="gramEnd"/>
      <w:r w:rsidRPr="00D6337C">
        <w:rPr>
          <w:rFonts w:ascii="Arial" w:hAnsi="Arial" w:cs="Arial"/>
        </w:rPr>
        <w:t xml:space="preserve"> care of the building and equipment;</w:t>
      </w:r>
    </w:p>
    <w:p w14:paraId="6EE1C107" w14:textId="77777777" w:rsidR="00043D07" w:rsidRPr="00D6337C" w:rsidRDefault="00043D07" w:rsidP="00DE322E">
      <w:pPr>
        <w:spacing w:after="120"/>
        <w:ind w:left="1440" w:firstLine="72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ii. </w:t>
      </w:r>
      <w:proofErr w:type="gramStart"/>
      <w:r w:rsidRPr="00D6337C">
        <w:rPr>
          <w:rFonts w:ascii="Arial" w:hAnsi="Arial" w:cs="Arial"/>
        </w:rPr>
        <w:t>the</w:t>
      </w:r>
      <w:proofErr w:type="gramEnd"/>
      <w:r w:rsidRPr="00D6337C">
        <w:rPr>
          <w:rFonts w:ascii="Arial" w:hAnsi="Arial" w:cs="Arial"/>
        </w:rPr>
        <w:t xml:space="preserve"> efficiency of the Library's service to the public;</w:t>
      </w:r>
    </w:p>
    <w:p w14:paraId="3A4B89DD" w14:textId="78DF7A8F" w:rsidR="00043D07" w:rsidRPr="00D6337C" w:rsidRDefault="00043D07" w:rsidP="00DE322E">
      <w:pPr>
        <w:spacing w:after="120"/>
        <w:ind w:left="216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iii. </w:t>
      </w:r>
      <w:proofErr w:type="gramStart"/>
      <w:r w:rsidRPr="00D6337C">
        <w:rPr>
          <w:rFonts w:ascii="Arial" w:hAnsi="Arial" w:cs="Arial"/>
        </w:rPr>
        <w:t>the</w:t>
      </w:r>
      <w:proofErr w:type="gramEnd"/>
      <w:r w:rsidRPr="00D6337C">
        <w:rPr>
          <w:rFonts w:ascii="Arial" w:hAnsi="Arial" w:cs="Arial"/>
        </w:rPr>
        <w:t xml:space="preserve"> operation of the Library under the financial conditions set forth</w:t>
      </w:r>
      <w:r w:rsidR="00DE322E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in the annual budget;</w:t>
      </w:r>
    </w:p>
    <w:p w14:paraId="7EF4C271" w14:textId="77777777" w:rsidR="00043D07" w:rsidRPr="00D6337C" w:rsidRDefault="00043D07" w:rsidP="00DE322E">
      <w:pPr>
        <w:spacing w:after="120"/>
        <w:ind w:left="2160"/>
        <w:rPr>
          <w:rFonts w:ascii="Arial" w:hAnsi="Arial" w:cs="Arial"/>
        </w:rPr>
      </w:pPr>
      <w:r w:rsidRPr="00D6337C">
        <w:rPr>
          <w:rFonts w:ascii="Arial" w:hAnsi="Arial" w:cs="Arial"/>
        </w:rPr>
        <w:lastRenderedPageBreak/>
        <w:t xml:space="preserve">iv. </w:t>
      </w:r>
      <w:proofErr w:type="gramStart"/>
      <w:r w:rsidRPr="00D6337C">
        <w:rPr>
          <w:rFonts w:ascii="Arial" w:hAnsi="Arial" w:cs="Arial"/>
        </w:rPr>
        <w:t>the</w:t>
      </w:r>
      <w:proofErr w:type="gramEnd"/>
      <w:r w:rsidRPr="00D6337C">
        <w:rPr>
          <w:rFonts w:ascii="Arial" w:hAnsi="Arial" w:cs="Arial"/>
        </w:rPr>
        <w:t xml:space="preserve"> hiring, supervision, and evaluation of all library personnel;</w:t>
      </w:r>
    </w:p>
    <w:p w14:paraId="04050951" w14:textId="44333DDA" w:rsidR="00043D07" w:rsidRPr="00D6337C" w:rsidRDefault="00043D07" w:rsidP="00DE322E">
      <w:pPr>
        <w:spacing w:after="120"/>
        <w:ind w:left="216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v. </w:t>
      </w:r>
      <w:proofErr w:type="gramStart"/>
      <w:r w:rsidRPr="00D6337C">
        <w:rPr>
          <w:rFonts w:ascii="Arial" w:hAnsi="Arial" w:cs="Arial"/>
        </w:rPr>
        <w:t>the</w:t>
      </w:r>
      <w:proofErr w:type="gramEnd"/>
      <w:r w:rsidRPr="00D6337C">
        <w:rPr>
          <w:rFonts w:ascii="Arial" w:hAnsi="Arial" w:cs="Arial"/>
        </w:rPr>
        <w:t xml:space="preserve"> certification, continuing education, and development of staff</w:t>
      </w:r>
      <w:r w:rsidR="00D36412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members;</w:t>
      </w:r>
    </w:p>
    <w:p w14:paraId="50430B7E" w14:textId="77777777" w:rsidR="00043D07" w:rsidRPr="00D6337C" w:rsidRDefault="00043D07" w:rsidP="00DE322E">
      <w:pPr>
        <w:spacing w:after="120"/>
        <w:ind w:left="1440" w:firstLine="72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vi. </w:t>
      </w:r>
      <w:proofErr w:type="gramStart"/>
      <w:r w:rsidRPr="00D6337C">
        <w:rPr>
          <w:rFonts w:ascii="Arial" w:hAnsi="Arial" w:cs="Arial"/>
        </w:rPr>
        <w:t>attending</w:t>
      </w:r>
      <w:proofErr w:type="gramEnd"/>
      <w:r w:rsidRPr="00D6337C">
        <w:rPr>
          <w:rFonts w:ascii="Arial" w:hAnsi="Arial" w:cs="Arial"/>
        </w:rPr>
        <w:t xml:space="preserve"> professional meetings and library workshops;</w:t>
      </w:r>
    </w:p>
    <w:p w14:paraId="643B6A30" w14:textId="1E491013" w:rsidR="00043D07" w:rsidRPr="00D6337C" w:rsidRDefault="00043D07" w:rsidP="00DE322E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c. Oversee the selection and purchase of books, library materials and</w:t>
      </w:r>
      <w:r w:rsidR="00D36412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other necessary supplies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5665A2B4" w14:textId="77777777" w:rsidR="00043D07" w:rsidRPr="00D6337C" w:rsidRDefault="00043D07" w:rsidP="00DE322E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d. </w:t>
      </w:r>
      <w:proofErr w:type="gramStart"/>
      <w:r w:rsidRPr="00D6337C">
        <w:rPr>
          <w:rFonts w:ascii="Arial" w:hAnsi="Arial" w:cs="Arial"/>
        </w:rPr>
        <w:t>Attend</w:t>
      </w:r>
      <w:proofErr w:type="gramEnd"/>
      <w:r w:rsidRPr="00D6337C">
        <w:rPr>
          <w:rFonts w:ascii="Arial" w:hAnsi="Arial" w:cs="Arial"/>
        </w:rPr>
        <w:t xml:space="preserve"> all board meetings and report on the progress of the Library;</w:t>
      </w:r>
    </w:p>
    <w:p w14:paraId="141FC97B" w14:textId="77777777" w:rsidR="00043D07" w:rsidRPr="00D6337C" w:rsidRDefault="00043D07" w:rsidP="00DE322E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e. Determine and recommend needed policies for Board action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25192956" w14:textId="7E713E54" w:rsidR="00043D07" w:rsidRDefault="00043D07" w:rsidP="00DE322E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f. Draw up the</w:t>
      </w:r>
      <w:r w:rsidR="00923B78">
        <w:rPr>
          <w:rFonts w:ascii="Arial" w:hAnsi="Arial" w:cs="Arial"/>
        </w:rPr>
        <w:t xml:space="preserve"> </w:t>
      </w:r>
      <w:r w:rsidR="00923B78" w:rsidRPr="00923B78">
        <w:rPr>
          <w:rFonts w:ascii="Arial" w:hAnsi="Arial" w:cs="Arial"/>
        </w:rPr>
        <w:t>agenda, in consultation with the president, for board</w:t>
      </w:r>
      <w:r w:rsidR="00DE322E">
        <w:rPr>
          <w:rFonts w:ascii="Arial" w:hAnsi="Arial" w:cs="Arial"/>
        </w:rPr>
        <w:t xml:space="preserve"> </w:t>
      </w:r>
      <w:r w:rsidR="00923B78" w:rsidRPr="00923B78">
        <w:rPr>
          <w:rFonts w:ascii="Arial" w:hAnsi="Arial" w:cs="Arial"/>
        </w:rPr>
        <w:t>meetings.</w:t>
      </w:r>
    </w:p>
    <w:p w14:paraId="53205C75" w14:textId="77777777" w:rsidR="00F039BF" w:rsidRDefault="00F039BF" w:rsidP="00D6337C">
      <w:pPr>
        <w:rPr>
          <w:rFonts w:ascii="Arial" w:hAnsi="Arial" w:cs="Arial"/>
        </w:rPr>
      </w:pPr>
    </w:p>
    <w:p w14:paraId="1B87C38E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XIII.</w:t>
      </w:r>
      <w:r>
        <w:rPr>
          <w:rFonts w:ascii="Arial" w:hAnsi="Arial" w:cs="Arial"/>
          <w:b/>
        </w:rPr>
        <w:tab/>
        <w:t>Committees</w:t>
      </w:r>
    </w:p>
    <w:p w14:paraId="4265EA44" w14:textId="6124D232" w:rsidR="00F039BF" w:rsidRDefault="00F039BF" w:rsidP="00F039BF">
      <w:pPr>
        <w:jc w:val="both"/>
        <w:rPr>
          <w:rFonts w:ascii="Arial" w:hAnsi="Arial" w:cs="Arial"/>
        </w:rPr>
      </w:pPr>
    </w:p>
    <w:p w14:paraId="19544477" w14:textId="4BBCEA35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8D55AE">
        <w:rPr>
          <w:rFonts w:ascii="Arial" w:hAnsi="Arial" w:cs="Arial"/>
        </w:rPr>
        <w:tab/>
      </w:r>
      <w:r w:rsidRPr="00D6337C">
        <w:rPr>
          <w:rFonts w:ascii="Arial" w:hAnsi="Arial" w:cs="Arial"/>
        </w:rPr>
        <w:t>Special committees for the study or investigation of special projects may</w:t>
      </w:r>
      <w:r w:rsidR="00A3117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be appointed by the President, with the approval of the Board, to serve</w:t>
      </w:r>
      <w:r w:rsidR="00A3117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until the final report of the work for which they were appointed has been</w:t>
      </w:r>
      <w:r w:rsidR="00A3117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completed and presented at a regular board meeting.</w:t>
      </w:r>
    </w:p>
    <w:p w14:paraId="588B4C5C" w14:textId="2971C680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2. </w:t>
      </w:r>
      <w:r w:rsidR="008D55AE">
        <w:rPr>
          <w:rFonts w:ascii="Arial" w:hAnsi="Arial" w:cs="Arial"/>
        </w:rPr>
        <w:tab/>
      </w:r>
      <w:r w:rsidRPr="00D6337C">
        <w:rPr>
          <w:rFonts w:ascii="Arial" w:hAnsi="Arial" w:cs="Arial"/>
        </w:rPr>
        <w:t>No committee shall have other than advisory powers. All committee</w:t>
      </w:r>
      <w:r w:rsidR="00A3117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reports and/or recommendations shall be submitted to the board at a</w:t>
      </w:r>
      <w:r w:rsidR="00A3117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regular board meeting.</w:t>
      </w:r>
    </w:p>
    <w:p w14:paraId="5CA0A2FA" w14:textId="0CD8EEC6" w:rsidR="00043D07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3. </w:t>
      </w:r>
      <w:r w:rsidR="008D55AE">
        <w:rPr>
          <w:rFonts w:ascii="Arial" w:hAnsi="Arial" w:cs="Arial"/>
        </w:rPr>
        <w:tab/>
      </w:r>
      <w:r w:rsidRPr="00D6337C">
        <w:rPr>
          <w:rFonts w:ascii="Arial" w:hAnsi="Arial" w:cs="Arial"/>
        </w:rPr>
        <w:t>Committees may have citizen members, as deemed appropriate for their</w:t>
      </w:r>
      <w:r w:rsidR="00A3117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purpose by the Board.</w:t>
      </w:r>
    </w:p>
    <w:p w14:paraId="5AD8F7B6" w14:textId="77777777" w:rsidR="00F039BF" w:rsidRDefault="00F039BF" w:rsidP="009657B6">
      <w:pPr>
        <w:spacing w:after="120"/>
        <w:ind w:left="1440" w:hanging="1440"/>
        <w:rPr>
          <w:rFonts w:ascii="Arial" w:hAnsi="Arial" w:cs="Arial"/>
        </w:rPr>
      </w:pPr>
    </w:p>
    <w:p w14:paraId="50A3E61F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XIV.</w:t>
      </w:r>
      <w:r>
        <w:rPr>
          <w:rFonts w:ascii="Arial" w:hAnsi="Arial" w:cs="Arial"/>
          <w:b/>
        </w:rPr>
        <w:tab/>
        <w:t>Advisory Board</w:t>
      </w:r>
    </w:p>
    <w:p w14:paraId="3AC00768" w14:textId="3C94DFB0" w:rsidR="00F039BF" w:rsidRDefault="00F039BF" w:rsidP="00F039BF">
      <w:pPr>
        <w:jc w:val="both"/>
        <w:rPr>
          <w:rFonts w:ascii="Arial" w:hAnsi="Arial" w:cs="Arial"/>
        </w:rPr>
      </w:pPr>
    </w:p>
    <w:p w14:paraId="43D0D302" w14:textId="0CE98200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76697C">
        <w:rPr>
          <w:rFonts w:ascii="Arial" w:hAnsi="Arial" w:cs="Arial"/>
        </w:rPr>
        <w:tab/>
      </w:r>
      <w:r w:rsidRPr="00D6337C">
        <w:rPr>
          <w:rFonts w:ascii="Arial" w:hAnsi="Arial" w:cs="Arial"/>
        </w:rPr>
        <w:t>Pursuant to the authority of KRS 173.490[1] an advisory board may be</w:t>
      </w:r>
      <w:r w:rsidR="00CF6A97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appointed and serve as specified in the bylaws of the board of trustees.</w:t>
      </w:r>
    </w:p>
    <w:p w14:paraId="37DD2148" w14:textId="752CF723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2. </w:t>
      </w:r>
      <w:r w:rsidR="0076697C">
        <w:rPr>
          <w:rFonts w:ascii="Arial" w:hAnsi="Arial" w:cs="Arial"/>
        </w:rPr>
        <w:tab/>
      </w:r>
      <w:r w:rsidRPr="00D6337C">
        <w:rPr>
          <w:rFonts w:ascii="Arial" w:hAnsi="Arial" w:cs="Arial"/>
        </w:rPr>
        <w:t>Advisory board members are not appointed to the board. They are invited</w:t>
      </w:r>
      <w:r w:rsidR="00CF6A97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to serve by invitation of the regular board.</w:t>
      </w:r>
    </w:p>
    <w:p w14:paraId="28C6C160" w14:textId="5912024F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3. </w:t>
      </w:r>
      <w:r w:rsidR="0076697C">
        <w:rPr>
          <w:rFonts w:ascii="Arial" w:hAnsi="Arial" w:cs="Arial"/>
        </w:rPr>
        <w:tab/>
      </w:r>
      <w:r w:rsidRPr="00D6337C">
        <w:rPr>
          <w:rFonts w:ascii="Arial" w:hAnsi="Arial" w:cs="Arial"/>
        </w:rPr>
        <w:t>Members of the advisory board may be appointed annually for one (1)</w:t>
      </w:r>
      <w:r w:rsidR="00CF6A97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year terms from July 1 to June 30 of the following year. The advisory</w:t>
      </w:r>
      <w:r w:rsidR="00CF6A97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board, if appointed, shall consist of not more than five (5) members.</w:t>
      </w:r>
    </w:p>
    <w:p w14:paraId="6BF54C73" w14:textId="42A10474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4. </w:t>
      </w:r>
      <w:r w:rsidR="00203818">
        <w:rPr>
          <w:rFonts w:ascii="Arial" w:hAnsi="Arial" w:cs="Arial"/>
        </w:rPr>
        <w:tab/>
      </w:r>
      <w:r w:rsidRPr="00D6337C">
        <w:rPr>
          <w:rFonts w:ascii="Arial" w:hAnsi="Arial" w:cs="Arial"/>
        </w:rPr>
        <w:t>Advisory Board members shall:</w:t>
      </w:r>
    </w:p>
    <w:p w14:paraId="3C82CA0B" w14:textId="77777777" w:rsidR="00043D07" w:rsidRPr="00D6337C" w:rsidRDefault="00043D07" w:rsidP="009D2127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a. Fulfill duties as directed by the Board.</w:t>
      </w:r>
    </w:p>
    <w:p w14:paraId="008DE1FD" w14:textId="77777777" w:rsidR="00043D07" w:rsidRPr="00D6337C" w:rsidRDefault="00043D07" w:rsidP="009D2127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b. Work for the betterment of the public library program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5E236027" w14:textId="77777777" w:rsidR="00043D07" w:rsidRPr="00D6337C" w:rsidRDefault="00043D07" w:rsidP="009D2127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lastRenderedPageBreak/>
        <w:t>c. Give freely of their advice and help in every way possible;</w:t>
      </w:r>
    </w:p>
    <w:p w14:paraId="0E2CAFAF" w14:textId="77777777" w:rsidR="00043D07" w:rsidRPr="00D6337C" w:rsidRDefault="00043D07" w:rsidP="009D2127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d. Not hold a voting position</w:t>
      </w:r>
      <w:proofErr w:type="gramStart"/>
      <w:r w:rsidRPr="00D6337C">
        <w:rPr>
          <w:rFonts w:ascii="Arial" w:hAnsi="Arial" w:cs="Arial"/>
        </w:rPr>
        <w:t>;</w:t>
      </w:r>
      <w:proofErr w:type="gramEnd"/>
    </w:p>
    <w:p w14:paraId="36564817" w14:textId="4B7A685B" w:rsidR="00043D07" w:rsidRDefault="00043D07" w:rsidP="009D2127">
      <w:pPr>
        <w:spacing w:after="120"/>
        <w:ind w:left="1440"/>
        <w:rPr>
          <w:rFonts w:ascii="Arial" w:hAnsi="Arial" w:cs="Arial"/>
        </w:rPr>
      </w:pPr>
      <w:r w:rsidRPr="00D6337C">
        <w:rPr>
          <w:rFonts w:ascii="Arial" w:hAnsi="Arial" w:cs="Arial"/>
        </w:rPr>
        <w:t>e. Not be required to attend any set number of meetings, but are</w:t>
      </w:r>
      <w:r w:rsidR="00CF6A97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encouraged to attend whenever possible.</w:t>
      </w:r>
    </w:p>
    <w:p w14:paraId="73E8F9F1" w14:textId="77777777" w:rsidR="00F039BF" w:rsidRDefault="00F039BF" w:rsidP="009657B6">
      <w:pPr>
        <w:spacing w:after="120"/>
        <w:ind w:left="1440" w:hanging="1440"/>
        <w:rPr>
          <w:rFonts w:ascii="Arial" w:hAnsi="Arial" w:cs="Arial"/>
        </w:rPr>
      </w:pPr>
    </w:p>
    <w:p w14:paraId="4BC99899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XV.</w:t>
      </w:r>
      <w:r>
        <w:rPr>
          <w:rFonts w:ascii="Arial" w:hAnsi="Arial" w:cs="Arial"/>
          <w:b/>
        </w:rPr>
        <w:tab/>
        <w:t>Expulsion of Members</w:t>
      </w:r>
    </w:p>
    <w:p w14:paraId="4C1F658D" w14:textId="77777777" w:rsidR="00043D07" w:rsidRDefault="00043D07" w:rsidP="00F039BF">
      <w:pPr>
        <w:jc w:val="both"/>
        <w:rPr>
          <w:rFonts w:ascii="Arial" w:hAnsi="Arial" w:cs="Arial"/>
        </w:rPr>
      </w:pPr>
    </w:p>
    <w:p w14:paraId="70132F78" w14:textId="20179A64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9D2127">
        <w:rPr>
          <w:rFonts w:ascii="Arial" w:hAnsi="Arial" w:cs="Arial"/>
        </w:rPr>
        <w:tab/>
      </w:r>
      <w:r w:rsidRPr="00D6337C">
        <w:rPr>
          <w:rFonts w:ascii="Arial" w:hAnsi="Arial" w:cs="Arial"/>
        </w:rPr>
        <w:t>Only the appointing authority may remove a library board trustee from</w:t>
      </w:r>
      <w:r w:rsidR="00CF6A97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his/her office according to for inefficiency, neglect of duty,</w:t>
      </w:r>
      <w:r w:rsidR="00CF6A97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malfeasance or conflict of interest.</w:t>
      </w:r>
    </w:p>
    <w:p w14:paraId="6B87AF22" w14:textId="448A9FDB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2. </w:t>
      </w:r>
      <w:r w:rsidR="009D2127">
        <w:rPr>
          <w:rFonts w:ascii="Arial" w:hAnsi="Arial" w:cs="Arial"/>
        </w:rPr>
        <w:tab/>
      </w:r>
      <w:r w:rsidRPr="00D6337C">
        <w:rPr>
          <w:rFonts w:ascii="Arial" w:hAnsi="Arial" w:cs="Arial"/>
        </w:rPr>
        <w:t>Should a situation arise that may require removal of a member, the Board</w:t>
      </w:r>
      <w:r w:rsidR="00CF6A97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will seek legal advice for assistance in handling this matter.</w:t>
      </w:r>
    </w:p>
    <w:p w14:paraId="38B51452" w14:textId="77777777" w:rsidR="00043D07" w:rsidRDefault="00043D07" w:rsidP="009657B6">
      <w:pPr>
        <w:spacing w:after="120"/>
        <w:ind w:left="1440" w:hanging="1440"/>
        <w:rPr>
          <w:rFonts w:ascii="Arial" w:hAnsi="Arial" w:cs="Arial"/>
        </w:rPr>
      </w:pPr>
    </w:p>
    <w:p w14:paraId="04E766C1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XVI.</w:t>
      </w:r>
      <w:r>
        <w:rPr>
          <w:rFonts w:ascii="Arial" w:hAnsi="Arial" w:cs="Arial"/>
          <w:b/>
        </w:rPr>
        <w:tab/>
        <w:t>Policies</w:t>
      </w:r>
    </w:p>
    <w:p w14:paraId="3C5DBB14" w14:textId="4EF96DB7" w:rsidR="00F039BF" w:rsidRDefault="00F039BF" w:rsidP="00F039BF">
      <w:pPr>
        <w:jc w:val="both"/>
        <w:rPr>
          <w:rFonts w:ascii="Arial" w:hAnsi="Arial" w:cs="Arial"/>
        </w:rPr>
      </w:pPr>
    </w:p>
    <w:p w14:paraId="0849EB4B" w14:textId="152370E0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9D2127">
        <w:rPr>
          <w:rFonts w:ascii="Arial" w:hAnsi="Arial" w:cs="Arial"/>
        </w:rPr>
        <w:tab/>
      </w:r>
      <w:r w:rsidRPr="00D6337C">
        <w:rPr>
          <w:rFonts w:ascii="Arial" w:hAnsi="Arial" w:cs="Arial"/>
        </w:rPr>
        <w:t>In addition to operating in accordance with these Bylaws and the laws of</w:t>
      </w:r>
      <w:r w:rsidR="004637E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the Commonwealth of Kentucky, the Board shall adopt policies, plans,</w:t>
      </w:r>
      <w:r w:rsidR="004637E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rules, and regulations to govern its operations, and may affirm policies,</w:t>
      </w:r>
      <w:r w:rsidR="004637E1">
        <w:rPr>
          <w:rFonts w:ascii="Arial" w:hAnsi="Arial" w:cs="Arial"/>
        </w:rPr>
        <w:t xml:space="preserve"> plans, rules and </w:t>
      </w:r>
      <w:r w:rsidRPr="00D6337C">
        <w:rPr>
          <w:rFonts w:ascii="Arial" w:hAnsi="Arial" w:cs="Arial"/>
        </w:rPr>
        <w:t>regulations proposed by the Library Director for the</w:t>
      </w:r>
      <w:r w:rsidR="004637E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manag</w:t>
      </w:r>
      <w:r w:rsidR="004637E1">
        <w:rPr>
          <w:rFonts w:ascii="Arial" w:hAnsi="Arial" w:cs="Arial"/>
        </w:rPr>
        <w:t xml:space="preserve">ement and </w:t>
      </w:r>
      <w:r w:rsidRPr="00D6337C">
        <w:rPr>
          <w:rFonts w:ascii="Arial" w:hAnsi="Arial" w:cs="Arial"/>
        </w:rPr>
        <w:t>administration of the Library.</w:t>
      </w:r>
    </w:p>
    <w:p w14:paraId="6CCEFDAD" w14:textId="0BADEC76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2. </w:t>
      </w:r>
      <w:r w:rsidR="009D2127">
        <w:rPr>
          <w:rFonts w:ascii="Arial" w:hAnsi="Arial" w:cs="Arial"/>
        </w:rPr>
        <w:tab/>
      </w:r>
      <w:r w:rsidRPr="00D6337C">
        <w:rPr>
          <w:rFonts w:ascii="Arial" w:hAnsi="Arial" w:cs="Arial"/>
        </w:rPr>
        <w:t>All of these policies, plans, rules, an</w:t>
      </w:r>
      <w:r w:rsidR="004637E1">
        <w:rPr>
          <w:rFonts w:ascii="Arial" w:hAnsi="Arial" w:cs="Arial"/>
        </w:rPr>
        <w:t xml:space="preserve">d regulations shall be compiled </w:t>
      </w:r>
      <w:r w:rsidRPr="00D6337C">
        <w:rPr>
          <w:rFonts w:ascii="Arial" w:hAnsi="Arial" w:cs="Arial"/>
        </w:rPr>
        <w:t>and</w:t>
      </w:r>
      <w:r w:rsidR="004637E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organized in a manual to be distributed to all new board members.</w:t>
      </w:r>
    </w:p>
    <w:p w14:paraId="51F2D547" w14:textId="2217694B" w:rsidR="00043D07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3. </w:t>
      </w:r>
      <w:r w:rsidR="009D2127">
        <w:rPr>
          <w:rFonts w:ascii="Arial" w:hAnsi="Arial" w:cs="Arial"/>
        </w:rPr>
        <w:tab/>
      </w:r>
      <w:r w:rsidRPr="00D6337C">
        <w:rPr>
          <w:rFonts w:ascii="Arial" w:hAnsi="Arial" w:cs="Arial"/>
        </w:rPr>
        <w:t>Changes to these policies, plans, rules, and regulations may be amended</w:t>
      </w:r>
      <w:r w:rsidR="004637E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or changed by a majority</w:t>
      </w:r>
      <w:r w:rsidR="00A63AEE">
        <w:rPr>
          <w:rFonts w:ascii="Arial" w:hAnsi="Arial" w:cs="Arial"/>
        </w:rPr>
        <w:t xml:space="preserve"> vote of members present at the </w:t>
      </w:r>
      <w:proofErr w:type="gramStart"/>
      <w:r w:rsidRPr="00D6337C">
        <w:rPr>
          <w:rFonts w:ascii="Arial" w:hAnsi="Arial" w:cs="Arial"/>
        </w:rPr>
        <w:t>meeting which</w:t>
      </w:r>
      <w:proofErr w:type="gramEnd"/>
      <w:r w:rsidRPr="00D6337C">
        <w:rPr>
          <w:rFonts w:ascii="Arial" w:hAnsi="Arial" w:cs="Arial"/>
        </w:rPr>
        <w:t xml:space="preserve"> a</w:t>
      </w:r>
      <w:r w:rsidR="004637E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quorum is present when the amendments and/or changes are brought to</w:t>
      </w:r>
      <w:r w:rsidR="004637E1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 vote.</w:t>
      </w:r>
    </w:p>
    <w:p w14:paraId="72DEB43F" w14:textId="77777777" w:rsidR="00F039BF" w:rsidRPr="00C22987" w:rsidRDefault="00F039BF" w:rsidP="00D6337C">
      <w:pPr>
        <w:rPr>
          <w:rFonts w:ascii="Arial" w:hAnsi="Arial" w:cs="Arial"/>
        </w:rPr>
      </w:pPr>
    </w:p>
    <w:p w14:paraId="64B5C7C0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XVII.</w:t>
      </w:r>
      <w:r>
        <w:rPr>
          <w:rFonts w:ascii="Arial" w:hAnsi="Arial" w:cs="Arial"/>
          <w:b/>
        </w:rPr>
        <w:tab/>
        <w:t>Amendments to Bylaws</w:t>
      </w:r>
    </w:p>
    <w:p w14:paraId="69211643" w14:textId="77777777" w:rsidR="00F039BF" w:rsidRDefault="00F039BF" w:rsidP="00F039BF">
      <w:pPr>
        <w:jc w:val="both"/>
        <w:rPr>
          <w:rFonts w:ascii="Arial" w:hAnsi="Arial" w:cs="Arial"/>
        </w:rPr>
      </w:pPr>
    </w:p>
    <w:p w14:paraId="1ABDA692" w14:textId="7DE8E1E6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A63AEE">
        <w:rPr>
          <w:rFonts w:ascii="Arial" w:hAnsi="Arial" w:cs="Arial"/>
        </w:rPr>
        <w:tab/>
      </w:r>
      <w:r w:rsidRPr="00D6337C">
        <w:rPr>
          <w:rFonts w:ascii="Arial" w:hAnsi="Arial" w:cs="Arial"/>
        </w:rPr>
        <w:t>All members shall be furnished a written copy of the proposed changes</w:t>
      </w:r>
      <w:r w:rsidR="002C42E2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and/or amendments at least thirty-five days prior to any official vote on</w:t>
      </w:r>
      <w:r w:rsidR="002C42E2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said proposed changes and/or amendments.</w:t>
      </w:r>
    </w:p>
    <w:p w14:paraId="01961A5C" w14:textId="6A2F282B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2. </w:t>
      </w:r>
      <w:r w:rsidR="00A63AEE">
        <w:rPr>
          <w:rFonts w:ascii="Arial" w:hAnsi="Arial" w:cs="Arial"/>
        </w:rPr>
        <w:tab/>
      </w:r>
      <w:r w:rsidRPr="00D6337C">
        <w:rPr>
          <w:rFonts w:ascii="Arial" w:hAnsi="Arial" w:cs="Arial"/>
        </w:rPr>
        <w:t>Any changes and/or amendments to the official bylaws shall be read at</w:t>
      </w:r>
      <w:r w:rsidR="002C42E2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two consecutive meetings of the Board, said meetings to be regular</w:t>
      </w:r>
      <w:r w:rsidR="002C42E2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meetings held in accordance with the provision of the bylaws presently in</w:t>
      </w:r>
      <w:r w:rsidR="002C42E2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effect.</w:t>
      </w:r>
    </w:p>
    <w:p w14:paraId="7543F7E2" w14:textId="2E24DDF4" w:rsidR="00043D07" w:rsidRPr="00D6337C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3. </w:t>
      </w:r>
      <w:r w:rsidR="00A63AEE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These bylaws may be amended upon the second reading of the change</w:t>
      </w:r>
      <w:r w:rsidR="002C42E2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and/or amendments in any regular meeting of the Board, with a quorum</w:t>
      </w:r>
      <w:r w:rsidR="002C42E2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 xml:space="preserve">present, by a unanimous vote of the members </w:t>
      </w:r>
      <w:r w:rsidRPr="00D6337C">
        <w:rPr>
          <w:rFonts w:ascii="Arial" w:hAnsi="Arial" w:cs="Arial"/>
        </w:rPr>
        <w:lastRenderedPageBreak/>
        <w:t>present, provided the</w:t>
      </w:r>
      <w:r w:rsidR="002C42E2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amendment was stated in the call of the meeting and provided it is in</w:t>
      </w:r>
      <w:r w:rsidR="002C42E2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compliance with the other provisions of this Article.</w:t>
      </w:r>
    </w:p>
    <w:p w14:paraId="7B0114DD" w14:textId="77777777" w:rsidR="00043D07" w:rsidRDefault="00043D07" w:rsidP="009657B6">
      <w:pPr>
        <w:spacing w:after="120"/>
        <w:ind w:left="1440" w:hanging="1440"/>
        <w:rPr>
          <w:rFonts w:ascii="Arial" w:hAnsi="Arial" w:cs="Arial"/>
        </w:rPr>
      </w:pPr>
    </w:p>
    <w:p w14:paraId="356002D9" w14:textId="77777777" w:rsidR="00F039BF" w:rsidRPr="00F039BF" w:rsidRDefault="00F039BF" w:rsidP="00F039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XVIII.</w:t>
      </w:r>
      <w:r>
        <w:rPr>
          <w:rFonts w:ascii="Arial" w:hAnsi="Arial" w:cs="Arial"/>
          <w:b/>
        </w:rPr>
        <w:tab/>
        <w:t>Review of Bylaws</w:t>
      </w:r>
    </w:p>
    <w:p w14:paraId="3F5A17FF" w14:textId="1B6A8FC5" w:rsidR="00F039BF" w:rsidRDefault="00F039BF" w:rsidP="00F039BF">
      <w:pPr>
        <w:jc w:val="both"/>
        <w:rPr>
          <w:rFonts w:ascii="Arial" w:hAnsi="Arial" w:cs="Arial"/>
        </w:rPr>
      </w:pPr>
    </w:p>
    <w:p w14:paraId="621A284B" w14:textId="5763956F" w:rsidR="00043D07" w:rsidRDefault="00043D07" w:rsidP="009657B6">
      <w:pPr>
        <w:spacing w:after="120"/>
        <w:ind w:left="1440" w:hanging="1440"/>
        <w:rPr>
          <w:rFonts w:ascii="Arial" w:hAnsi="Arial" w:cs="Arial"/>
        </w:rPr>
      </w:pPr>
      <w:r w:rsidRPr="00D6337C">
        <w:rPr>
          <w:rFonts w:ascii="Arial" w:hAnsi="Arial" w:cs="Arial"/>
        </w:rPr>
        <w:t xml:space="preserve">Section 1. </w:t>
      </w:r>
      <w:r w:rsidR="00A63AEE">
        <w:rPr>
          <w:rFonts w:ascii="Arial" w:hAnsi="Arial" w:cs="Arial"/>
        </w:rPr>
        <w:tab/>
      </w:r>
      <w:r w:rsidRPr="00D6337C">
        <w:rPr>
          <w:rFonts w:ascii="Arial" w:hAnsi="Arial" w:cs="Arial"/>
        </w:rPr>
        <w:t>The bylaws will be reviewed annually at the Bracken County Public Library</w:t>
      </w:r>
      <w:r w:rsidR="00322540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Board of Trustees meeting. The date of review of the bylaws shall be</w:t>
      </w:r>
      <w:r w:rsidR="00322540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affixed to the bylaws for audit as well as indicating the action in the</w:t>
      </w:r>
      <w:r w:rsidR="00322540">
        <w:rPr>
          <w:rFonts w:ascii="Arial" w:hAnsi="Arial" w:cs="Arial"/>
        </w:rPr>
        <w:t xml:space="preserve"> </w:t>
      </w:r>
      <w:r w:rsidRPr="00D6337C">
        <w:rPr>
          <w:rFonts w:ascii="Arial" w:hAnsi="Arial" w:cs="Arial"/>
        </w:rPr>
        <w:t>minutes.</w:t>
      </w:r>
    </w:p>
    <w:p w14:paraId="59A3C3EE" w14:textId="77777777" w:rsidR="00E22DCE" w:rsidRDefault="00E22DCE" w:rsidP="00E22DCE">
      <w:pPr>
        <w:spacing w:after="120"/>
        <w:ind w:left="1440" w:hanging="1440"/>
        <w:rPr>
          <w:rFonts w:ascii="Arial" w:hAnsi="Arial" w:cs="Arial"/>
        </w:rPr>
      </w:pPr>
    </w:p>
    <w:p w14:paraId="7AA06064" w14:textId="77777777" w:rsidR="00E22DCE" w:rsidRDefault="00E22DCE" w:rsidP="00E22DCE">
      <w:pPr>
        <w:spacing w:after="120"/>
        <w:rPr>
          <w:rFonts w:ascii="Arial" w:hAnsi="Arial" w:cs="Arial"/>
        </w:rPr>
      </w:pPr>
    </w:p>
    <w:p w14:paraId="7E577151" w14:textId="4A50CB79" w:rsidR="00F039BF" w:rsidRDefault="00E22DCE" w:rsidP="00E22DCE">
      <w:pPr>
        <w:spacing w:after="120"/>
        <w:rPr>
          <w:rFonts w:ascii="Arial" w:hAnsi="Arial" w:cs="Arial"/>
        </w:rPr>
      </w:pPr>
      <w:r w:rsidRPr="00E22DCE">
        <w:rPr>
          <w:rFonts w:ascii="Arial" w:hAnsi="Arial" w:cs="Arial"/>
        </w:rPr>
        <w:t xml:space="preserve">Motion made by </w:t>
      </w:r>
      <w:r>
        <w:rPr>
          <w:rFonts w:ascii="Arial" w:hAnsi="Arial" w:cs="Arial"/>
        </w:rPr>
        <w:t>_______________</w:t>
      </w:r>
      <w:r w:rsidRPr="00E22DCE">
        <w:rPr>
          <w:rFonts w:ascii="Arial" w:hAnsi="Arial" w:cs="Arial"/>
        </w:rPr>
        <w:t xml:space="preserve">, seconded by </w:t>
      </w:r>
      <w:r>
        <w:rPr>
          <w:rFonts w:ascii="Arial" w:hAnsi="Arial" w:cs="Arial"/>
        </w:rPr>
        <w:t>______________</w:t>
      </w:r>
      <w:r w:rsidRPr="00E22DCE">
        <w:rPr>
          <w:rFonts w:ascii="Arial" w:hAnsi="Arial" w:cs="Arial"/>
        </w:rPr>
        <w:t>, that the bylaws</w:t>
      </w:r>
      <w:r>
        <w:rPr>
          <w:rFonts w:ascii="Arial" w:hAnsi="Arial" w:cs="Arial"/>
        </w:rPr>
        <w:t xml:space="preserve"> as set forth herein, be adopted </w:t>
      </w:r>
      <w:r w:rsidRPr="00E22DCE">
        <w:rPr>
          <w:rFonts w:ascii="Arial" w:hAnsi="Arial" w:cs="Arial"/>
        </w:rPr>
        <w:t>and declared by the President to be the official Bylaws</w:t>
      </w:r>
      <w:r>
        <w:rPr>
          <w:rFonts w:ascii="Arial" w:hAnsi="Arial" w:cs="Arial"/>
        </w:rPr>
        <w:t xml:space="preserve"> </w:t>
      </w:r>
      <w:r w:rsidRPr="00E22DCE">
        <w:rPr>
          <w:rFonts w:ascii="Arial" w:hAnsi="Arial" w:cs="Arial"/>
        </w:rPr>
        <w:t>of the Bracken County Public Library Board of Trustees. Resulting Vote: _</w:t>
      </w:r>
      <w:r>
        <w:rPr>
          <w:rFonts w:ascii="Arial" w:hAnsi="Arial" w:cs="Arial"/>
        </w:rPr>
        <w:t>___</w:t>
      </w:r>
      <w:r w:rsidRPr="00E22DCE">
        <w:rPr>
          <w:rFonts w:ascii="Arial" w:hAnsi="Arial" w:cs="Arial"/>
        </w:rPr>
        <w:t>_ Yes,</w:t>
      </w:r>
      <w:r>
        <w:rPr>
          <w:rFonts w:ascii="Arial" w:hAnsi="Arial" w:cs="Arial"/>
        </w:rPr>
        <w:t xml:space="preserve"> </w:t>
      </w:r>
      <w:r w:rsidRPr="00E22DCE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E22DCE">
        <w:rPr>
          <w:rFonts w:ascii="Arial" w:hAnsi="Arial" w:cs="Arial"/>
        </w:rPr>
        <w:t xml:space="preserve">_ No. Done this day, the 11th day of </w:t>
      </w:r>
      <w:proofErr w:type="gramStart"/>
      <w:r w:rsidRPr="00E22DCE">
        <w:rPr>
          <w:rFonts w:ascii="Arial" w:hAnsi="Arial" w:cs="Arial"/>
        </w:rPr>
        <w:t>June,</w:t>
      </w:r>
      <w:proofErr w:type="gramEnd"/>
      <w:r w:rsidRPr="00E22DCE">
        <w:rPr>
          <w:rFonts w:ascii="Arial" w:hAnsi="Arial" w:cs="Arial"/>
        </w:rPr>
        <w:t xml:space="preserve"> 2012.</w:t>
      </w:r>
    </w:p>
    <w:p w14:paraId="7BA32EE7" w14:textId="77777777" w:rsidR="00F039BF" w:rsidRPr="00C22987" w:rsidRDefault="00F039BF" w:rsidP="00D6337C">
      <w:pPr>
        <w:rPr>
          <w:rFonts w:ascii="Arial" w:hAnsi="Arial" w:cs="Arial"/>
        </w:rPr>
      </w:pPr>
    </w:p>
    <w:p w14:paraId="3E4B4523" w14:textId="77777777" w:rsidR="00F039BF" w:rsidRPr="00C22987" w:rsidRDefault="00F039BF" w:rsidP="00F039BF">
      <w:pPr>
        <w:jc w:val="both"/>
        <w:rPr>
          <w:rFonts w:ascii="Arial" w:hAnsi="Arial" w:cs="Arial"/>
        </w:rPr>
      </w:pPr>
    </w:p>
    <w:p w14:paraId="68A814DF" w14:textId="77777777" w:rsidR="00F039BF" w:rsidRPr="00C22987" w:rsidRDefault="00F039BF" w:rsidP="000F3C80">
      <w:pPr>
        <w:jc w:val="both"/>
        <w:rPr>
          <w:rFonts w:ascii="Arial" w:hAnsi="Arial" w:cs="Arial"/>
        </w:rPr>
      </w:pPr>
    </w:p>
    <w:sectPr w:rsidR="00F039BF" w:rsidRPr="00C22987" w:rsidSect="00093754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29349" w14:textId="77777777" w:rsidR="00E22DCE" w:rsidRDefault="00E22DCE" w:rsidP="00C22987">
      <w:r>
        <w:separator/>
      </w:r>
    </w:p>
  </w:endnote>
  <w:endnote w:type="continuationSeparator" w:id="0">
    <w:p w14:paraId="6CA7F95A" w14:textId="77777777" w:rsidR="00E22DCE" w:rsidRDefault="00E22DCE" w:rsidP="00C2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1C1C0" w14:textId="70B63797" w:rsidR="00E22DCE" w:rsidRPr="00043D07" w:rsidRDefault="00E22DCE">
    <w:pPr>
      <w:pStyle w:val="Footer"/>
      <w:rPr>
        <w:rFonts w:ascii="Arial" w:hAnsi="Arial" w:cs="Arial"/>
      </w:rPr>
    </w:pPr>
    <w:r w:rsidRPr="00043D07">
      <w:rPr>
        <w:rFonts w:ascii="Arial" w:hAnsi="Arial" w:cs="Arial"/>
      </w:rPr>
      <w:t xml:space="preserve">Adopted: </w:t>
    </w:r>
    <w:r w:rsidRPr="008B159E">
      <w:rPr>
        <w:rFonts w:ascii="Arial" w:hAnsi="Arial" w:cs="Arial"/>
        <w:u w:val="single"/>
      </w:rPr>
      <w:t>06/11/2012</w:t>
    </w:r>
    <w:r w:rsidRPr="00043D07">
      <w:rPr>
        <w:rFonts w:ascii="Arial" w:hAnsi="Arial" w:cs="Arial"/>
      </w:rPr>
      <w:tab/>
      <w:t xml:space="preserve">Revised: </w:t>
    </w:r>
    <w:r w:rsidR="002B6EB6">
      <w:rPr>
        <w:rFonts w:ascii="Arial" w:hAnsi="Arial" w:cs="Arial"/>
        <w:u w:val="single"/>
      </w:rPr>
      <w:t>06/08/2015</w:t>
    </w:r>
    <w:r w:rsidRPr="00043D07">
      <w:rPr>
        <w:rFonts w:ascii="Arial" w:hAnsi="Arial" w:cs="Arial"/>
      </w:rPr>
      <w:tab/>
      <w:t xml:space="preserve">Reviewed: </w:t>
    </w:r>
    <w:r w:rsidR="006435F6" w:rsidRPr="006435F6">
      <w:rPr>
        <w:rFonts w:ascii="Arial" w:hAnsi="Arial" w:cs="Arial"/>
        <w:u w:val="single"/>
      </w:rPr>
      <w:t>01/12/2015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A1F4" w14:textId="77777777" w:rsidR="00E22DCE" w:rsidRDefault="00E22DCE" w:rsidP="00C22987">
      <w:r>
        <w:separator/>
      </w:r>
    </w:p>
  </w:footnote>
  <w:footnote w:type="continuationSeparator" w:id="0">
    <w:p w14:paraId="1BB0836A" w14:textId="77777777" w:rsidR="00E22DCE" w:rsidRDefault="00E22DCE" w:rsidP="00C229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EE5B0" w14:textId="77777777" w:rsidR="00E22DCE" w:rsidRPr="004B6550" w:rsidRDefault="00E22DCE">
    <w:pPr>
      <w:pStyle w:val="Header"/>
      <w:rPr>
        <w:rFonts w:ascii="Arial" w:hAnsi="Arial" w:cs="Arial"/>
      </w:rPr>
    </w:pPr>
    <w:r w:rsidRPr="004B6550">
      <w:rPr>
        <w:rFonts w:ascii="Arial" w:hAnsi="Arial" w:cs="Arial"/>
      </w:rPr>
      <w:t>Bracken County Public Library</w:t>
    </w:r>
    <w:r w:rsidRPr="004B6550">
      <w:rPr>
        <w:rFonts w:ascii="Arial" w:hAnsi="Arial" w:cs="Arial"/>
      </w:rPr>
      <w:tab/>
    </w:r>
    <w:r w:rsidRPr="004B6550">
      <w:rPr>
        <w:rFonts w:ascii="Arial" w:hAnsi="Arial" w:cs="Arial"/>
      </w:rPr>
      <w:tab/>
    </w:r>
    <w:r>
      <w:rPr>
        <w:rFonts w:ascii="Arial" w:hAnsi="Arial" w:cs="Arial"/>
      </w:rPr>
      <w:t>Bylaws</w:t>
    </w:r>
    <w:r w:rsidRPr="004B6550">
      <w:rPr>
        <w:rFonts w:ascii="Arial" w:hAnsi="Arial" w:cs="Arial"/>
      </w:rPr>
      <w:t xml:space="preserve"> </w:t>
    </w:r>
    <w:r>
      <w:rPr>
        <w:rFonts w:ascii="Arial" w:hAnsi="Arial" w:cs="Arial"/>
      </w:rPr>
      <w:t>of the Board of Trustees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B47AA0"/>
    <w:multiLevelType w:val="hybridMultilevel"/>
    <w:tmpl w:val="6166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A4C9F"/>
    <w:multiLevelType w:val="multilevel"/>
    <w:tmpl w:val="6166F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BF"/>
    <w:rsid w:val="00005ECB"/>
    <w:rsid w:val="00026E00"/>
    <w:rsid w:val="00043D07"/>
    <w:rsid w:val="00093754"/>
    <w:rsid w:val="000F3C80"/>
    <w:rsid w:val="00104E9C"/>
    <w:rsid w:val="00150817"/>
    <w:rsid w:val="001C3CF5"/>
    <w:rsid w:val="001D0E09"/>
    <w:rsid w:val="00203818"/>
    <w:rsid w:val="00205484"/>
    <w:rsid w:val="002A40B6"/>
    <w:rsid w:val="002A6766"/>
    <w:rsid w:val="002B6EB6"/>
    <w:rsid w:val="002C42E2"/>
    <w:rsid w:val="00322540"/>
    <w:rsid w:val="00402793"/>
    <w:rsid w:val="0045165C"/>
    <w:rsid w:val="004637E1"/>
    <w:rsid w:val="00465DAC"/>
    <w:rsid w:val="00490A46"/>
    <w:rsid w:val="004B4E6F"/>
    <w:rsid w:val="004B6550"/>
    <w:rsid w:val="004C0ED4"/>
    <w:rsid w:val="004C760C"/>
    <w:rsid w:val="004D7A79"/>
    <w:rsid w:val="004F4E21"/>
    <w:rsid w:val="00561530"/>
    <w:rsid w:val="005624F0"/>
    <w:rsid w:val="005E73BE"/>
    <w:rsid w:val="006435F6"/>
    <w:rsid w:val="006651F3"/>
    <w:rsid w:val="006841D2"/>
    <w:rsid w:val="006B37F5"/>
    <w:rsid w:val="006F1233"/>
    <w:rsid w:val="00704FEF"/>
    <w:rsid w:val="00751F93"/>
    <w:rsid w:val="0076697C"/>
    <w:rsid w:val="00790036"/>
    <w:rsid w:val="007A2013"/>
    <w:rsid w:val="00823B37"/>
    <w:rsid w:val="00840DFC"/>
    <w:rsid w:val="00893619"/>
    <w:rsid w:val="008A2209"/>
    <w:rsid w:val="008B159E"/>
    <w:rsid w:val="008D55AE"/>
    <w:rsid w:val="008E1194"/>
    <w:rsid w:val="00910FF1"/>
    <w:rsid w:val="00923B78"/>
    <w:rsid w:val="009657B6"/>
    <w:rsid w:val="00997E9F"/>
    <w:rsid w:val="009A03A0"/>
    <w:rsid w:val="009A792B"/>
    <w:rsid w:val="009D2127"/>
    <w:rsid w:val="00A210E9"/>
    <w:rsid w:val="00A31171"/>
    <w:rsid w:val="00A346DD"/>
    <w:rsid w:val="00A63AEE"/>
    <w:rsid w:val="00AA015C"/>
    <w:rsid w:val="00AC3B21"/>
    <w:rsid w:val="00B768DD"/>
    <w:rsid w:val="00BB59BB"/>
    <w:rsid w:val="00C22987"/>
    <w:rsid w:val="00C30353"/>
    <w:rsid w:val="00C53961"/>
    <w:rsid w:val="00C67158"/>
    <w:rsid w:val="00C70848"/>
    <w:rsid w:val="00CA6C2E"/>
    <w:rsid w:val="00CF6A97"/>
    <w:rsid w:val="00D36412"/>
    <w:rsid w:val="00D412BD"/>
    <w:rsid w:val="00D6337C"/>
    <w:rsid w:val="00D83EEB"/>
    <w:rsid w:val="00DB52EF"/>
    <w:rsid w:val="00DE322E"/>
    <w:rsid w:val="00E22DCE"/>
    <w:rsid w:val="00E45756"/>
    <w:rsid w:val="00E4580F"/>
    <w:rsid w:val="00F039BF"/>
    <w:rsid w:val="00F441B2"/>
    <w:rsid w:val="00F66903"/>
    <w:rsid w:val="00F866A3"/>
    <w:rsid w:val="00FD5AEB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6D3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5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93754"/>
    <w:rPr>
      <w:rFonts w:ascii="Symbol" w:hAnsi="Symbol"/>
      <w:color w:val="auto"/>
    </w:rPr>
  </w:style>
  <w:style w:type="character" w:customStyle="1" w:styleId="WW8Num3z0">
    <w:name w:val="WW8Num3z0"/>
    <w:rsid w:val="00093754"/>
    <w:rPr>
      <w:rFonts w:ascii="Symbol" w:hAnsi="Symbol"/>
    </w:rPr>
  </w:style>
  <w:style w:type="character" w:customStyle="1" w:styleId="WW8Num3z1">
    <w:name w:val="WW8Num3z1"/>
    <w:rsid w:val="00093754"/>
    <w:rPr>
      <w:rFonts w:ascii="Courier New" w:hAnsi="Courier New" w:cs="Courier New"/>
    </w:rPr>
  </w:style>
  <w:style w:type="character" w:customStyle="1" w:styleId="WW8Num3z2">
    <w:name w:val="WW8Num3z2"/>
    <w:rsid w:val="00093754"/>
    <w:rPr>
      <w:rFonts w:ascii="Wingdings" w:hAnsi="Wingdings"/>
    </w:rPr>
  </w:style>
  <w:style w:type="character" w:customStyle="1" w:styleId="WW8Num4z0">
    <w:name w:val="WW8Num4z0"/>
    <w:rsid w:val="00093754"/>
    <w:rPr>
      <w:rFonts w:ascii="Symbol" w:hAnsi="Symbol"/>
    </w:rPr>
  </w:style>
  <w:style w:type="character" w:customStyle="1" w:styleId="WW8Num4z1">
    <w:name w:val="WW8Num4z1"/>
    <w:rsid w:val="00093754"/>
    <w:rPr>
      <w:rFonts w:ascii="Courier New" w:hAnsi="Courier New" w:cs="Courier New"/>
    </w:rPr>
  </w:style>
  <w:style w:type="character" w:customStyle="1" w:styleId="WW8Num4z2">
    <w:name w:val="WW8Num4z2"/>
    <w:rsid w:val="00093754"/>
    <w:rPr>
      <w:rFonts w:ascii="Wingdings" w:hAnsi="Wingdings"/>
    </w:rPr>
  </w:style>
  <w:style w:type="character" w:customStyle="1" w:styleId="WW8Num5z0">
    <w:name w:val="WW8Num5z0"/>
    <w:rsid w:val="00093754"/>
    <w:rPr>
      <w:rFonts w:ascii="Symbol" w:hAnsi="Symbol"/>
    </w:rPr>
  </w:style>
  <w:style w:type="character" w:customStyle="1" w:styleId="WW8Num5z1">
    <w:name w:val="WW8Num5z1"/>
    <w:rsid w:val="00093754"/>
    <w:rPr>
      <w:rFonts w:ascii="Courier New" w:hAnsi="Courier New" w:cs="Courier New"/>
    </w:rPr>
  </w:style>
  <w:style w:type="character" w:customStyle="1" w:styleId="WW8Num5z2">
    <w:name w:val="WW8Num5z2"/>
    <w:rsid w:val="00093754"/>
    <w:rPr>
      <w:rFonts w:ascii="Wingdings" w:hAnsi="Wingdings"/>
    </w:rPr>
  </w:style>
  <w:style w:type="character" w:customStyle="1" w:styleId="WW8Num6z0">
    <w:name w:val="WW8Num6z0"/>
    <w:rsid w:val="00093754"/>
    <w:rPr>
      <w:rFonts w:ascii="Symbol" w:hAnsi="Symbol"/>
    </w:rPr>
  </w:style>
  <w:style w:type="character" w:customStyle="1" w:styleId="WW8Num6z1">
    <w:name w:val="WW8Num6z1"/>
    <w:rsid w:val="00093754"/>
    <w:rPr>
      <w:rFonts w:ascii="Courier New" w:hAnsi="Courier New" w:cs="Courier New"/>
    </w:rPr>
  </w:style>
  <w:style w:type="character" w:customStyle="1" w:styleId="WW8Num6z2">
    <w:name w:val="WW8Num6z2"/>
    <w:rsid w:val="00093754"/>
    <w:rPr>
      <w:rFonts w:ascii="Wingdings" w:hAnsi="Wingdings"/>
    </w:rPr>
  </w:style>
  <w:style w:type="character" w:customStyle="1" w:styleId="WW8Num7z0">
    <w:name w:val="WW8Num7z0"/>
    <w:rsid w:val="00093754"/>
    <w:rPr>
      <w:rFonts w:ascii="Symbol" w:hAnsi="Symbol"/>
    </w:rPr>
  </w:style>
  <w:style w:type="character" w:customStyle="1" w:styleId="WW8Num7z1">
    <w:name w:val="WW8Num7z1"/>
    <w:rsid w:val="00093754"/>
    <w:rPr>
      <w:rFonts w:ascii="Courier New" w:hAnsi="Courier New" w:cs="Courier New"/>
    </w:rPr>
  </w:style>
  <w:style w:type="character" w:customStyle="1" w:styleId="WW8Num7z2">
    <w:name w:val="WW8Num7z2"/>
    <w:rsid w:val="00093754"/>
    <w:rPr>
      <w:rFonts w:ascii="Wingdings" w:hAnsi="Wingdings"/>
    </w:rPr>
  </w:style>
  <w:style w:type="character" w:customStyle="1" w:styleId="WW-DefaultParagraphFont">
    <w:name w:val="WW-Default Paragraph Font"/>
    <w:rsid w:val="00093754"/>
  </w:style>
  <w:style w:type="character" w:styleId="Hyperlink">
    <w:name w:val="Hyperlink"/>
    <w:rsid w:val="00093754"/>
    <w:rPr>
      <w:rFonts w:ascii="Trebuchet MS" w:hAnsi="Trebuchet MS"/>
      <w:b/>
      <w:bCs/>
      <w:color w:val="0000FF"/>
      <w:u w:val="single"/>
    </w:rPr>
  </w:style>
  <w:style w:type="character" w:customStyle="1" w:styleId="Bullets">
    <w:name w:val="Bullets"/>
    <w:rsid w:val="00093754"/>
    <w:rPr>
      <w:rFonts w:ascii="OpenSymbol" w:eastAsia="OpenSymbol" w:hAnsi="OpenSymbol" w:cs="OpenSymbol"/>
    </w:rPr>
  </w:style>
  <w:style w:type="character" w:styleId="CommentReference">
    <w:name w:val="annotation reference"/>
    <w:rsid w:val="00093754"/>
    <w:rPr>
      <w:sz w:val="16"/>
      <w:szCs w:val="16"/>
    </w:rPr>
  </w:style>
  <w:style w:type="paragraph" w:customStyle="1" w:styleId="Heading">
    <w:name w:val="Heading"/>
    <w:basedOn w:val="Normal"/>
    <w:next w:val="BodyText"/>
    <w:rsid w:val="00093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93754"/>
    <w:pPr>
      <w:spacing w:after="120"/>
    </w:pPr>
  </w:style>
  <w:style w:type="paragraph" w:styleId="List">
    <w:name w:val="List"/>
    <w:basedOn w:val="BodyText"/>
    <w:rsid w:val="00093754"/>
    <w:rPr>
      <w:rFonts w:cs="Mangal"/>
    </w:rPr>
  </w:style>
  <w:style w:type="paragraph" w:styleId="Caption">
    <w:name w:val="caption"/>
    <w:basedOn w:val="Normal"/>
    <w:qFormat/>
    <w:rsid w:val="000937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93754"/>
    <w:pPr>
      <w:suppressLineNumbers/>
    </w:pPr>
    <w:rPr>
      <w:rFonts w:cs="Mangal"/>
    </w:rPr>
  </w:style>
  <w:style w:type="paragraph" w:styleId="CommentText">
    <w:name w:val="annotation text"/>
    <w:basedOn w:val="Normal"/>
    <w:rsid w:val="0009375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93754"/>
    <w:rPr>
      <w:b/>
      <w:bCs/>
    </w:rPr>
  </w:style>
  <w:style w:type="paragraph" w:styleId="BalloonText">
    <w:name w:val="Balloon Text"/>
    <w:basedOn w:val="Normal"/>
    <w:rsid w:val="000937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3CF5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22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8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22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8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0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5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93754"/>
    <w:rPr>
      <w:rFonts w:ascii="Symbol" w:hAnsi="Symbol"/>
      <w:color w:val="auto"/>
    </w:rPr>
  </w:style>
  <w:style w:type="character" w:customStyle="1" w:styleId="WW8Num3z0">
    <w:name w:val="WW8Num3z0"/>
    <w:rsid w:val="00093754"/>
    <w:rPr>
      <w:rFonts w:ascii="Symbol" w:hAnsi="Symbol"/>
    </w:rPr>
  </w:style>
  <w:style w:type="character" w:customStyle="1" w:styleId="WW8Num3z1">
    <w:name w:val="WW8Num3z1"/>
    <w:rsid w:val="00093754"/>
    <w:rPr>
      <w:rFonts w:ascii="Courier New" w:hAnsi="Courier New" w:cs="Courier New"/>
    </w:rPr>
  </w:style>
  <w:style w:type="character" w:customStyle="1" w:styleId="WW8Num3z2">
    <w:name w:val="WW8Num3z2"/>
    <w:rsid w:val="00093754"/>
    <w:rPr>
      <w:rFonts w:ascii="Wingdings" w:hAnsi="Wingdings"/>
    </w:rPr>
  </w:style>
  <w:style w:type="character" w:customStyle="1" w:styleId="WW8Num4z0">
    <w:name w:val="WW8Num4z0"/>
    <w:rsid w:val="00093754"/>
    <w:rPr>
      <w:rFonts w:ascii="Symbol" w:hAnsi="Symbol"/>
    </w:rPr>
  </w:style>
  <w:style w:type="character" w:customStyle="1" w:styleId="WW8Num4z1">
    <w:name w:val="WW8Num4z1"/>
    <w:rsid w:val="00093754"/>
    <w:rPr>
      <w:rFonts w:ascii="Courier New" w:hAnsi="Courier New" w:cs="Courier New"/>
    </w:rPr>
  </w:style>
  <w:style w:type="character" w:customStyle="1" w:styleId="WW8Num4z2">
    <w:name w:val="WW8Num4z2"/>
    <w:rsid w:val="00093754"/>
    <w:rPr>
      <w:rFonts w:ascii="Wingdings" w:hAnsi="Wingdings"/>
    </w:rPr>
  </w:style>
  <w:style w:type="character" w:customStyle="1" w:styleId="WW8Num5z0">
    <w:name w:val="WW8Num5z0"/>
    <w:rsid w:val="00093754"/>
    <w:rPr>
      <w:rFonts w:ascii="Symbol" w:hAnsi="Symbol"/>
    </w:rPr>
  </w:style>
  <w:style w:type="character" w:customStyle="1" w:styleId="WW8Num5z1">
    <w:name w:val="WW8Num5z1"/>
    <w:rsid w:val="00093754"/>
    <w:rPr>
      <w:rFonts w:ascii="Courier New" w:hAnsi="Courier New" w:cs="Courier New"/>
    </w:rPr>
  </w:style>
  <w:style w:type="character" w:customStyle="1" w:styleId="WW8Num5z2">
    <w:name w:val="WW8Num5z2"/>
    <w:rsid w:val="00093754"/>
    <w:rPr>
      <w:rFonts w:ascii="Wingdings" w:hAnsi="Wingdings"/>
    </w:rPr>
  </w:style>
  <w:style w:type="character" w:customStyle="1" w:styleId="WW8Num6z0">
    <w:name w:val="WW8Num6z0"/>
    <w:rsid w:val="00093754"/>
    <w:rPr>
      <w:rFonts w:ascii="Symbol" w:hAnsi="Symbol"/>
    </w:rPr>
  </w:style>
  <w:style w:type="character" w:customStyle="1" w:styleId="WW8Num6z1">
    <w:name w:val="WW8Num6z1"/>
    <w:rsid w:val="00093754"/>
    <w:rPr>
      <w:rFonts w:ascii="Courier New" w:hAnsi="Courier New" w:cs="Courier New"/>
    </w:rPr>
  </w:style>
  <w:style w:type="character" w:customStyle="1" w:styleId="WW8Num6z2">
    <w:name w:val="WW8Num6z2"/>
    <w:rsid w:val="00093754"/>
    <w:rPr>
      <w:rFonts w:ascii="Wingdings" w:hAnsi="Wingdings"/>
    </w:rPr>
  </w:style>
  <w:style w:type="character" w:customStyle="1" w:styleId="WW8Num7z0">
    <w:name w:val="WW8Num7z0"/>
    <w:rsid w:val="00093754"/>
    <w:rPr>
      <w:rFonts w:ascii="Symbol" w:hAnsi="Symbol"/>
    </w:rPr>
  </w:style>
  <w:style w:type="character" w:customStyle="1" w:styleId="WW8Num7z1">
    <w:name w:val="WW8Num7z1"/>
    <w:rsid w:val="00093754"/>
    <w:rPr>
      <w:rFonts w:ascii="Courier New" w:hAnsi="Courier New" w:cs="Courier New"/>
    </w:rPr>
  </w:style>
  <w:style w:type="character" w:customStyle="1" w:styleId="WW8Num7z2">
    <w:name w:val="WW8Num7z2"/>
    <w:rsid w:val="00093754"/>
    <w:rPr>
      <w:rFonts w:ascii="Wingdings" w:hAnsi="Wingdings"/>
    </w:rPr>
  </w:style>
  <w:style w:type="character" w:customStyle="1" w:styleId="WW-DefaultParagraphFont">
    <w:name w:val="WW-Default Paragraph Font"/>
    <w:rsid w:val="00093754"/>
  </w:style>
  <w:style w:type="character" w:styleId="Hyperlink">
    <w:name w:val="Hyperlink"/>
    <w:rsid w:val="00093754"/>
    <w:rPr>
      <w:rFonts w:ascii="Trebuchet MS" w:hAnsi="Trebuchet MS"/>
      <w:b/>
      <w:bCs/>
      <w:color w:val="0000FF"/>
      <w:u w:val="single"/>
    </w:rPr>
  </w:style>
  <w:style w:type="character" w:customStyle="1" w:styleId="Bullets">
    <w:name w:val="Bullets"/>
    <w:rsid w:val="00093754"/>
    <w:rPr>
      <w:rFonts w:ascii="OpenSymbol" w:eastAsia="OpenSymbol" w:hAnsi="OpenSymbol" w:cs="OpenSymbol"/>
    </w:rPr>
  </w:style>
  <w:style w:type="character" w:styleId="CommentReference">
    <w:name w:val="annotation reference"/>
    <w:rsid w:val="00093754"/>
    <w:rPr>
      <w:sz w:val="16"/>
      <w:szCs w:val="16"/>
    </w:rPr>
  </w:style>
  <w:style w:type="paragraph" w:customStyle="1" w:styleId="Heading">
    <w:name w:val="Heading"/>
    <w:basedOn w:val="Normal"/>
    <w:next w:val="BodyText"/>
    <w:rsid w:val="00093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93754"/>
    <w:pPr>
      <w:spacing w:after="120"/>
    </w:pPr>
  </w:style>
  <w:style w:type="paragraph" w:styleId="List">
    <w:name w:val="List"/>
    <w:basedOn w:val="BodyText"/>
    <w:rsid w:val="00093754"/>
    <w:rPr>
      <w:rFonts w:cs="Mangal"/>
    </w:rPr>
  </w:style>
  <w:style w:type="paragraph" w:styleId="Caption">
    <w:name w:val="caption"/>
    <w:basedOn w:val="Normal"/>
    <w:qFormat/>
    <w:rsid w:val="000937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93754"/>
    <w:pPr>
      <w:suppressLineNumbers/>
    </w:pPr>
    <w:rPr>
      <w:rFonts w:cs="Mangal"/>
    </w:rPr>
  </w:style>
  <w:style w:type="paragraph" w:styleId="CommentText">
    <w:name w:val="annotation text"/>
    <w:basedOn w:val="Normal"/>
    <w:rsid w:val="0009375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93754"/>
    <w:rPr>
      <w:b/>
      <w:bCs/>
    </w:rPr>
  </w:style>
  <w:style w:type="paragraph" w:styleId="BalloonText">
    <w:name w:val="Balloon Text"/>
    <w:basedOn w:val="Normal"/>
    <w:rsid w:val="000937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3CF5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22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8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22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8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cpldirector:Library:Application%20Support:Microsoft:Office:User%20Templates:My%20Templates: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ED7433D339941BBF832B4DE95437B" ma:contentTypeVersion="2" ma:contentTypeDescription="Create a new document." ma:contentTypeScope="" ma:versionID="16b3853bc7c1798f5590f6de76fd723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7c0829ca1be1cb7c03ca1c16353c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57032-6C8D-461D-853F-965181E1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8EF74E-209D-4D39-AC3F-A9A12E6929D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B8AD05-A28B-477C-A6EC-30F7335B2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EE63B-3AA5-1842-956D-94A47112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47</TotalTime>
  <Pages>9</Pages>
  <Words>2339</Words>
  <Characters>13337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Orientation Policy</vt:lpstr>
    </vt:vector>
  </TitlesOfParts>
  <Company>Hewlett-Packard Company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Orientation Policy</dc:title>
  <dc:creator>Lisa Stewart</dc:creator>
  <cp:lastModifiedBy>Lisa Stewart</cp:lastModifiedBy>
  <cp:revision>45</cp:revision>
  <cp:lastPrinted>2012-01-19T20:39:00Z</cp:lastPrinted>
  <dcterms:created xsi:type="dcterms:W3CDTF">2015-01-13T15:00:00Z</dcterms:created>
  <dcterms:modified xsi:type="dcterms:W3CDTF">2015-05-29T17:38:00Z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0x010100C51ED7433D339941BBF832B4DE95437B</vt:lpwstr>
  </property>
</Properties>
</file>